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D757" w14:textId="77777777" w:rsidR="00B24309" w:rsidRPr="00E941ED" w:rsidRDefault="00B24309" w:rsidP="00B24309">
      <w:p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3521A842" wp14:editId="6740B062">
            <wp:extent cx="5731510" cy="981710"/>
            <wp:effectExtent l="0" t="0" r="2540" b="8890"/>
            <wp:docPr id="16707761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80BC8" w14:textId="77777777" w:rsidR="00B24309" w:rsidRPr="00E941ED" w:rsidRDefault="00B24309" w:rsidP="00B24309">
      <w:pPr>
        <w:jc w:val="center"/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DEPARTMENT OF BUSINESS ADMINISTRATION (UG)</w:t>
      </w:r>
    </w:p>
    <w:p w14:paraId="45C8D624" w14:textId="77777777" w:rsidR="00B24309" w:rsidRPr="00E941ED" w:rsidRDefault="00B24309" w:rsidP="00B24309">
      <w:pPr>
        <w:jc w:val="center"/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BASICS OF AGRICULTURAL BUSINESS MANAGEMENT</w:t>
      </w:r>
    </w:p>
    <w:p w14:paraId="44CBFECA" w14:textId="6DDD6E3A" w:rsidR="00B24309" w:rsidRPr="00E941ED" w:rsidRDefault="00B24309" w:rsidP="00B24309">
      <w:pPr>
        <w:jc w:val="center"/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 xml:space="preserve">UNIT: </w:t>
      </w:r>
      <w:r w:rsidRPr="00E941ED">
        <w:rPr>
          <w:rFonts w:ascii="Times New Roman" w:hAnsi="Times New Roman" w:cs="Times New Roman"/>
          <w:sz w:val="24"/>
          <w:szCs w:val="24"/>
        </w:rPr>
        <w:t>5</w:t>
      </w:r>
    </w:p>
    <w:p w14:paraId="60FA71CF" w14:textId="77777777" w:rsidR="00B24309" w:rsidRPr="00E941ED" w:rsidRDefault="00B24309" w:rsidP="00B24309">
      <w:pPr>
        <w:jc w:val="center"/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PUZZLE</w:t>
      </w:r>
    </w:p>
    <w:p w14:paraId="37F6F1C3" w14:textId="77777777" w:rsidR="00E941ED" w:rsidRPr="00E941ED" w:rsidRDefault="00E941ED" w:rsidP="00E94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1ED">
        <w:rPr>
          <w:rFonts w:ascii="Times New Roman" w:hAnsi="Times New Roman" w:cs="Times New Roman"/>
          <w:b/>
          <w:bCs/>
          <w:sz w:val="24"/>
          <w:szCs w:val="24"/>
        </w:rPr>
        <w:t>PUZZLE 1: “Institutional Support Web Builder”</w:t>
      </w:r>
    </w:p>
    <w:p w14:paraId="17A59591" w14:textId="77777777" w:rsidR="00E941ED" w:rsidRPr="00E941ED" w:rsidRDefault="00E941ED" w:rsidP="00E94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1ED">
        <w:rPr>
          <w:rFonts w:ascii="Times New Roman" w:hAnsi="Times New Roman" w:cs="Times New Roman"/>
          <w:b/>
          <w:bCs/>
          <w:sz w:val="24"/>
          <w:szCs w:val="24"/>
        </w:rPr>
        <w:t>Objective</w:t>
      </w:r>
    </w:p>
    <w:p w14:paraId="46679957" w14:textId="77777777" w:rsidR="00E941ED" w:rsidRPr="00E941ED" w:rsidRDefault="00E941ED" w:rsidP="00E941ED">
      <w:p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 xml:space="preserve">To understand the </w:t>
      </w:r>
      <w:r w:rsidRPr="00E941ED">
        <w:rPr>
          <w:rFonts w:ascii="Times New Roman" w:hAnsi="Times New Roman" w:cs="Times New Roman"/>
          <w:b/>
          <w:bCs/>
          <w:sz w:val="24"/>
          <w:szCs w:val="24"/>
        </w:rPr>
        <w:t>structure and functions of institutions supporting agricultural business in India</w:t>
      </w:r>
      <w:r w:rsidRPr="00E941ED">
        <w:rPr>
          <w:rFonts w:ascii="Times New Roman" w:hAnsi="Times New Roman" w:cs="Times New Roman"/>
          <w:sz w:val="24"/>
          <w:szCs w:val="24"/>
        </w:rPr>
        <w:t>.</w:t>
      </w:r>
    </w:p>
    <w:p w14:paraId="0F728B41" w14:textId="77777777" w:rsidR="00E941ED" w:rsidRPr="00E941ED" w:rsidRDefault="00E941ED" w:rsidP="00E94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1ED">
        <w:rPr>
          <w:rFonts w:ascii="Times New Roman" w:hAnsi="Times New Roman" w:cs="Times New Roman"/>
          <w:b/>
          <w:bCs/>
          <w:sz w:val="24"/>
          <w:szCs w:val="24"/>
        </w:rPr>
        <w:t>Materials Needed</w:t>
      </w:r>
    </w:p>
    <w:p w14:paraId="3854FEA0" w14:textId="77777777" w:rsidR="00E941ED" w:rsidRPr="00E941ED" w:rsidRDefault="00E941ED" w:rsidP="00E941ED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Web board (central node + connecting nodes)</w:t>
      </w:r>
    </w:p>
    <w:p w14:paraId="2FB91AF0" w14:textId="77777777" w:rsidR="00E941ED" w:rsidRPr="00E941ED" w:rsidRDefault="00E941ED" w:rsidP="00E941ED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Institution cards (NABARD, Scheduled Banks, NGOs, Universities, Government)</w:t>
      </w:r>
    </w:p>
    <w:p w14:paraId="6B4B48B8" w14:textId="77777777" w:rsidR="00E941ED" w:rsidRPr="00E941ED" w:rsidRDefault="00E941ED" w:rsidP="00E941ED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Function tokens</w:t>
      </w:r>
    </w:p>
    <w:p w14:paraId="4231AB63" w14:textId="77777777" w:rsidR="00E941ED" w:rsidRPr="00E941ED" w:rsidRDefault="00E941ED" w:rsidP="00E94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1ED">
        <w:rPr>
          <w:rFonts w:ascii="Times New Roman" w:hAnsi="Times New Roman" w:cs="Times New Roman"/>
          <w:b/>
          <w:bCs/>
          <w:sz w:val="24"/>
          <w:szCs w:val="24"/>
        </w:rPr>
        <w:t>Group Size</w:t>
      </w:r>
    </w:p>
    <w:p w14:paraId="0688C837" w14:textId="77777777" w:rsidR="00E941ED" w:rsidRPr="00E941ED" w:rsidRDefault="00E941ED" w:rsidP="00E941ED">
      <w:p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4–5 students</w:t>
      </w:r>
    </w:p>
    <w:p w14:paraId="487591E3" w14:textId="77777777" w:rsidR="00E941ED" w:rsidRPr="00E941ED" w:rsidRDefault="00E941ED" w:rsidP="00E94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1ED">
        <w:rPr>
          <w:rFonts w:ascii="Times New Roman" w:hAnsi="Times New Roman" w:cs="Times New Roman"/>
          <w:b/>
          <w:bCs/>
          <w:sz w:val="24"/>
          <w:szCs w:val="24"/>
        </w:rPr>
        <w:t>Duration</w:t>
      </w:r>
    </w:p>
    <w:p w14:paraId="616A9C3C" w14:textId="77777777" w:rsidR="00E941ED" w:rsidRPr="00E941ED" w:rsidRDefault="00E941ED" w:rsidP="00E941ED">
      <w:p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25 minutes</w:t>
      </w:r>
    </w:p>
    <w:p w14:paraId="51F8A3C8" w14:textId="77777777" w:rsidR="00E941ED" w:rsidRPr="00E941ED" w:rsidRDefault="00E941ED" w:rsidP="00E94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1ED">
        <w:rPr>
          <w:rFonts w:ascii="Times New Roman" w:hAnsi="Times New Roman" w:cs="Times New Roman"/>
          <w:b/>
          <w:bCs/>
          <w:sz w:val="24"/>
          <w:szCs w:val="24"/>
        </w:rPr>
        <w:t>Skills Tested</w:t>
      </w:r>
    </w:p>
    <w:p w14:paraId="4AAFFE68" w14:textId="77777777" w:rsidR="00E941ED" w:rsidRPr="00E941ED" w:rsidRDefault="00E941ED" w:rsidP="00E941ED">
      <w:p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Systems thinking, conceptual clarity, teamwork</w:t>
      </w:r>
    </w:p>
    <w:p w14:paraId="5CBFB1F3" w14:textId="77777777" w:rsidR="00E941ED" w:rsidRPr="00E941ED" w:rsidRDefault="00E941ED" w:rsidP="00E94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1ED">
        <w:rPr>
          <w:rFonts w:ascii="Times New Roman" w:hAnsi="Times New Roman" w:cs="Times New Roman"/>
          <w:b/>
          <w:bCs/>
          <w:sz w:val="24"/>
          <w:szCs w:val="24"/>
        </w:rPr>
        <w:t>Gamified Activity</w:t>
      </w:r>
    </w:p>
    <w:p w14:paraId="411A8CC5" w14:textId="77777777" w:rsidR="00E941ED" w:rsidRPr="00E941ED" w:rsidRDefault="00E941ED" w:rsidP="00E941ED">
      <w:p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 xml:space="preserve">Students </w:t>
      </w:r>
      <w:r w:rsidRPr="00E941ED">
        <w:rPr>
          <w:rFonts w:ascii="Times New Roman" w:hAnsi="Times New Roman" w:cs="Times New Roman"/>
          <w:b/>
          <w:bCs/>
          <w:sz w:val="24"/>
          <w:szCs w:val="24"/>
        </w:rPr>
        <w:t>build a support web</w:t>
      </w:r>
      <w:r w:rsidRPr="00E941ED">
        <w:rPr>
          <w:rFonts w:ascii="Times New Roman" w:hAnsi="Times New Roman" w:cs="Times New Roman"/>
          <w:sz w:val="24"/>
          <w:szCs w:val="24"/>
        </w:rPr>
        <w:t>, connecting institutions with their correct roles.</w:t>
      </w:r>
    </w:p>
    <w:p w14:paraId="32974513" w14:textId="77777777" w:rsidR="00E941ED" w:rsidRPr="00E941ED" w:rsidRDefault="00E941ED" w:rsidP="00E94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1ED">
        <w:rPr>
          <w:rFonts w:ascii="Times New Roman" w:hAnsi="Times New Roman" w:cs="Times New Roman"/>
          <w:b/>
          <w:bCs/>
          <w:sz w:val="24"/>
          <w:szCs w:val="24"/>
        </w:rPr>
        <w:t>Instructions</w:t>
      </w:r>
    </w:p>
    <w:p w14:paraId="7041A5C4" w14:textId="77777777" w:rsidR="00E941ED" w:rsidRPr="00E941ED" w:rsidRDefault="00E941ED" w:rsidP="00E941ED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 xml:space="preserve">Place “Agricultural Business” at the </w:t>
      </w:r>
      <w:proofErr w:type="spellStart"/>
      <w:r w:rsidRPr="00E941ED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E941ED">
        <w:rPr>
          <w:rFonts w:ascii="Times New Roman" w:hAnsi="Times New Roman" w:cs="Times New Roman"/>
          <w:sz w:val="24"/>
          <w:szCs w:val="24"/>
        </w:rPr>
        <w:t xml:space="preserve"> of the web.</w:t>
      </w:r>
    </w:p>
    <w:p w14:paraId="2181556E" w14:textId="77777777" w:rsidR="00E941ED" w:rsidRPr="00E941ED" w:rsidRDefault="00E941ED" w:rsidP="00E941ED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 xml:space="preserve">Connect institution cards to the </w:t>
      </w:r>
      <w:proofErr w:type="spellStart"/>
      <w:r w:rsidRPr="00E941ED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E941ED">
        <w:rPr>
          <w:rFonts w:ascii="Times New Roman" w:hAnsi="Times New Roman" w:cs="Times New Roman"/>
          <w:sz w:val="24"/>
          <w:szCs w:val="24"/>
        </w:rPr>
        <w:t>.</w:t>
      </w:r>
    </w:p>
    <w:p w14:paraId="79B70EEF" w14:textId="77777777" w:rsidR="00E941ED" w:rsidRPr="00E941ED" w:rsidRDefault="00E941ED" w:rsidP="00E941ED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Attach correct function tokens to each institution.</w:t>
      </w:r>
    </w:p>
    <w:p w14:paraId="7EC4ECF1" w14:textId="77777777" w:rsidR="00E941ED" w:rsidRPr="00E941ED" w:rsidRDefault="00E941ED" w:rsidP="00E941ED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lastRenderedPageBreak/>
        <w:t>Wrong connections break the web and cost points.</w:t>
      </w:r>
    </w:p>
    <w:p w14:paraId="63C2DF25" w14:textId="77777777" w:rsidR="00E941ED" w:rsidRPr="00E941ED" w:rsidRDefault="00E941ED" w:rsidP="00E94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1ED">
        <w:rPr>
          <w:rFonts w:ascii="Times New Roman" w:hAnsi="Times New Roman" w:cs="Times New Roman"/>
          <w:b/>
          <w:bCs/>
          <w:sz w:val="24"/>
          <w:szCs w:val="24"/>
        </w:rPr>
        <w:t>Example Clue (Elaborate)</w:t>
      </w:r>
    </w:p>
    <w:p w14:paraId="45F7898C" w14:textId="77777777" w:rsidR="00E941ED" w:rsidRPr="00E941ED" w:rsidRDefault="00E941ED" w:rsidP="00E941ED">
      <w:p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“This apex institution provides refinance, supervises rural credit institutions, and promotes rural development through SHGs and FPOs.”</w:t>
      </w:r>
    </w:p>
    <w:p w14:paraId="4464AA68" w14:textId="77777777" w:rsidR="00E941ED" w:rsidRPr="00E941ED" w:rsidRDefault="00E941ED" w:rsidP="00E941ED">
      <w:p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Segoe UI Emoji" w:hAnsi="Segoe UI Emoji" w:cs="Segoe UI Emoji"/>
          <w:sz w:val="24"/>
          <w:szCs w:val="24"/>
        </w:rPr>
        <w:t>👉</w:t>
      </w:r>
      <w:r w:rsidRPr="00E941ED">
        <w:rPr>
          <w:rFonts w:ascii="Times New Roman" w:hAnsi="Times New Roman" w:cs="Times New Roman"/>
          <w:sz w:val="24"/>
          <w:szCs w:val="24"/>
        </w:rPr>
        <w:t xml:space="preserve"> </w:t>
      </w:r>
      <w:r w:rsidRPr="00E941ED">
        <w:rPr>
          <w:rFonts w:ascii="Times New Roman" w:hAnsi="Times New Roman" w:cs="Times New Roman"/>
          <w:b/>
          <w:bCs/>
          <w:sz w:val="24"/>
          <w:szCs w:val="24"/>
        </w:rPr>
        <w:t>Institution:</w:t>
      </w:r>
      <w:r w:rsidRPr="00E941ED">
        <w:rPr>
          <w:rFonts w:ascii="Times New Roman" w:hAnsi="Times New Roman" w:cs="Times New Roman"/>
          <w:sz w:val="24"/>
          <w:szCs w:val="24"/>
        </w:rPr>
        <w:t xml:space="preserve"> </w:t>
      </w:r>
      <w:r w:rsidRPr="00E941ED">
        <w:rPr>
          <w:rFonts w:ascii="Times New Roman" w:hAnsi="Times New Roman" w:cs="Times New Roman"/>
          <w:i/>
          <w:iCs/>
          <w:sz w:val="24"/>
          <w:szCs w:val="24"/>
        </w:rPr>
        <w:t>NABARD</w:t>
      </w:r>
      <w:r w:rsidRPr="00E941ED">
        <w:rPr>
          <w:rFonts w:ascii="Times New Roman" w:hAnsi="Times New Roman" w:cs="Times New Roman"/>
          <w:sz w:val="24"/>
          <w:szCs w:val="24"/>
        </w:rPr>
        <w:br/>
      </w:r>
      <w:r w:rsidRPr="00E941ED">
        <w:rPr>
          <w:rFonts w:ascii="Segoe UI Emoji" w:hAnsi="Segoe UI Emoji" w:cs="Segoe UI Emoji"/>
          <w:sz w:val="24"/>
          <w:szCs w:val="24"/>
        </w:rPr>
        <w:t>👉</w:t>
      </w:r>
      <w:r w:rsidRPr="00E941ED">
        <w:rPr>
          <w:rFonts w:ascii="Times New Roman" w:hAnsi="Times New Roman" w:cs="Times New Roman"/>
          <w:sz w:val="24"/>
          <w:szCs w:val="24"/>
        </w:rPr>
        <w:t xml:space="preserve"> </w:t>
      </w:r>
      <w:r w:rsidRPr="00E941ED">
        <w:rPr>
          <w:rFonts w:ascii="Times New Roman" w:hAnsi="Times New Roman" w:cs="Times New Roman"/>
          <w:b/>
          <w:bCs/>
          <w:sz w:val="24"/>
          <w:szCs w:val="24"/>
        </w:rPr>
        <w:t>Function:</w:t>
      </w:r>
      <w:r w:rsidRPr="00E941ED">
        <w:rPr>
          <w:rFonts w:ascii="Times New Roman" w:hAnsi="Times New Roman" w:cs="Times New Roman"/>
          <w:sz w:val="24"/>
          <w:szCs w:val="24"/>
        </w:rPr>
        <w:t xml:space="preserve"> </w:t>
      </w:r>
      <w:r w:rsidRPr="00E941ED">
        <w:rPr>
          <w:rFonts w:ascii="Times New Roman" w:hAnsi="Times New Roman" w:cs="Times New Roman"/>
          <w:i/>
          <w:iCs/>
          <w:sz w:val="24"/>
          <w:szCs w:val="24"/>
        </w:rPr>
        <w:t>Refinance, Development, Supervision</w:t>
      </w:r>
    </w:p>
    <w:p w14:paraId="64EA3CDC" w14:textId="77777777" w:rsidR="00E941ED" w:rsidRPr="00E941ED" w:rsidRDefault="00E941ED" w:rsidP="00E94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1ED">
        <w:rPr>
          <w:rFonts w:ascii="Times New Roman" w:hAnsi="Times New Roman" w:cs="Times New Roman"/>
          <w:b/>
          <w:bCs/>
          <w:sz w:val="24"/>
          <w:szCs w:val="24"/>
        </w:rPr>
        <w:t>Winning Criteria</w:t>
      </w:r>
    </w:p>
    <w:p w14:paraId="092D9F0A" w14:textId="77777777" w:rsidR="00E941ED" w:rsidRPr="00E941ED" w:rsidRDefault="00E941ED" w:rsidP="00E941ED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Maximum correct institution–function links</w:t>
      </w:r>
    </w:p>
    <w:p w14:paraId="363AF150" w14:textId="77777777" w:rsidR="00E941ED" w:rsidRPr="00E941ED" w:rsidRDefault="00E941ED" w:rsidP="00E941ED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Clear explanation of inter-institutional coordination</w:t>
      </w:r>
    </w:p>
    <w:p w14:paraId="0E486A20" w14:textId="77777777" w:rsidR="00E941ED" w:rsidRPr="00E941ED" w:rsidRDefault="00E941ED" w:rsidP="00E941ED">
      <w:p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pict w14:anchorId="260298FE">
          <v:rect id="_x0000_i1061" style="width:0;height:1.5pt" o:hralign="center" o:hrstd="t" o:hr="t" fillcolor="#a0a0a0" stroked="f"/>
        </w:pict>
      </w:r>
    </w:p>
    <w:p w14:paraId="0B1BFBDC" w14:textId="77777777" w:rsidR="00E941ED" w:rsidRPr="00E941ED" w:rsidRDefault="00E941ED" w:rsidP="00E94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1ED">
        <w:rPr>
          <w:rFonts w:ascii="Segoe UI Emoji" w:hAnsi="Segoe UI Emoji" w:cs="Segoe UI Emoji"/>
          <w:b/>
          <w:bCs/>
          <w:sz w:val="24"/>
          <w:szCs w:val="24"/>
        </w:rPr>
        <w:t>🧩</w:t>
      </w:r>
      <w:r w:rsidRPr="00E941ED">
        <w:rPr>
          <w:rFonts w:ascii="Times New Roman" w:hAnsi="Times New Roman" w:cs="Times New Roman"/>
          <w:b/>
          <w:bCs/>
          <w:sz w:val="24"/>
          <w:szCs w:val="24"/>
        </w:rPr>
        <w:t xml:space="preserve"> PUZZLE 2: “NABARD &amp; Bank Decision Simulator”</w:t>
      </w:r>
    </w:p>
    <w:p w14:paraId="4B99DD2B" w14:textId="77777777" w:rsidR="00E941ED" w:rsidRPr="00E941ED" w:rsidRDefault="00E941ED" w:rsidP="00E94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1ED">
        <w:rPr>
          <w:rFonts w:ascii="Times New Roman" w:hAnsi="Times New Roman" w:cs="Times New Roman"/>
          <w:b/>
          <w:bCs/>
          <w:sz w:val="24"/>
          <w:szCs w:val="24"/>
        </w:rPr>
        <w:t>Objective</w:t>
      </w:r>
    </w:p>
    <w:p w14:paraId="68C6A7F0" w14:textId="77777777" w:rsidR="00E941ED" w:rsidRPr="00E941ED" w:rsidRDefault="00E941ED" w:rsidP="00E941ED">
      <w:p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Pr="00E941ED">
        <w:rPr>
          <w:rFonts w:ascii="Times New Roman" w:hAnsi="Times New Roman" w:cs="Times New Roman"/>
          <w:sz w:val="24"/>
          <w:szCs w:val="24"/>
        </w:rPr>
        <w:t>analyze</w:t>
      </w:r>
      <w:proofErr w:type="spellEnd"/>
      <w:r w:rsidRPr="00E941ED">
        <w:rPr>
          <w:rFonts w:ascii="Times New Roman" w:hAnsi="Times New Roman" w:cs="Times New Roman"/>
          <w:sz w:val="24"/>
          <w:szCs w:val="24"/>
        </w:rPr>
        <w:t xml:space="preserve"> the </w:t>
      </w:r>
      <w:r w:rsidRPr="00E941ED">
        <w:rPr>
          <w:rFonts w:ascii="Times New Roman" w:hAnsi="Times New Roman" w:cs="Times New Roman"/>
          <w:b/>
          <w:bCs/>
          <w:sz w:val="24"/>
          <w:szCs w:val="24"/>
        </w:rPr>
        <w:t>role of NABARD and Scheduled Banks</w:t>
      </w:r>
      <w:r w:rsidRPr="00E941ED">
        <w:rPr>
          <w:rFonts w:ascii="Times New Roman" w:hAnsi="Times New Roman" w:cs="Times New Roman"/>
          <w:sz w:val="24"/>
          <w:szCs w:val="24"/>
        </w:rPr>
        <w:t xml:space="preserve"> through practical decision-making.</w:t>
      </w:r>
    </w:p>
    <w:p w14:paraId="2825A2EB" w14:textId="77777777" w:rsidR="00E941ED" w:rsidRPr="00E941ED" w:rsidRDefault="00E941ED" w:rsidP="00E94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1ED">
        <w:rPr>
          <w:rFonts w:ascii="Times New Roman" w:hAnsi="Times New Roman" w:cs="Times New Roman"/>
          <w:b/>
          <w:bCs/>
          <w:sz w:val="24"/>
          <w:szCs w:val="24"/>
        </w:rPr>
        <w:t>Materials Needed</w:t>
      </w:r>
    </w:p>
    <w:p w14:paraId="46E7C718" w14:textId="77777777" w:rsidR="00E941ED" w:rsidRPr="00E941ED" w:rsidRDefault="00E941ED" w:rsidP="00E941ED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Farmer case cards</w:t>
      </w:r>
    </w:p>
    <w:p w14:paraId="44CDC6A0" w14:textId="77777777" w:rsidR="00E941ED" w:rsidRPr="00E941ED" w:rsidRDefault="00E941ED" w:rsidP="00E941ED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Credit option cards</w:t>
      </w:r>
    </w:p>
    <w:p w14:paraId="2549B8F9" w14:textId="77777777" w:rsidR="00E941ED" w:rsidRPr="00E941ED" w:rsidRDefault="00E941ED" w:rsidP="00E941ED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Risk–return chips</w:t>
      </w:r>
    </w:p>
    <w:p w14:paraId="184A01ED" w14:textId="77777777" w:rsidR="00E941ED" w:rsidRPr="00E941ED" w:rsidRDefault="00E941ED" w:rsidP="00E94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1ED">
        <w:rPr>
          <w:rFonts w:ascii="Times New Roman" w:hAnsi="Times New Roman" w:cs="Times New Roman"/>
          <w:b/>
          <w:bCs/>
          <w:sz w:val="24"/>
          <w:szCs w:val="24"/>
        </w:rPr>
        <w:t>Group Size</w:t>
      </w:r>
    </w:p>
    <w:p w14:paraId="6A388FED" w14:textId="77777777" w:rsidR="00E941ED" w:rsidRPr="00E941ED" w:rsidRDefault="00E941ED" w:rsidP="00E941ED">
      <w:p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3–4 students</w:t>
      </w:r>
    </w:p>
    <w:p w14:paraId="16F66518" w14:textId="77777777" w:rsidR="00E941ED" w:rsidRPr="00E941ED" w:rsidRDefault="00E941ED" w:rsidP="00E94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1ED">
        <w:rPr>
          <w:rFonts w:ascii="Times New Roman" w:hAnsi="Times New Roman" w:cs="Times New Roman"/>
          <w:b/>
          <w:bCs/>
          <w:sz w:val="24"/>
          <w:szCs w:val="24"/>
        </w:rPr>
        <w:t>Duration</w:t>
      </w:r>
    </w:p>
    <w:p w14:paraId="05911613" w14:textId="77777777" w:rsidR="00E941ED" w:rsidRPr="00E941ED" w:rsidRDefault="00E941ED" w:rsidP="00E941ED">
      <w:p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20 minutes</w:t>
      </w:r>
    </w:p>
    <w:p w14:paraId="2A088DE7" w14:textId="77777777" w:rsidR="00E941ED" w:rsidRPr="00E941ED" w:rsidRDefault="00E941ED" w:rsidP="00E94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1ED">
        <w:rPr>
          <w:rFonts w:ascii="Times New Roman" w:hAnsi="Times New Roman" w:cs="Times New Roman"/>
          <w:b/>
          <w:bCs/>
          <w:sz w:val="24"/>
          <w:szCs w:val="24"/>
        </w:rPr>
        <w:t>Skills Tested</w:t>
      </w:r>
    </w:p>
    <w:p w14:paraId="253896D5" w14:textId="77777777" w:rsidR="00E941ED" w:rsidRPr="00E941ED" w:rsidRDefault="00E941ED" w:rsidP="00E941ED">
      <w:p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Financial analysis, decision-making, application skills</w:t>
      </w:r>
    </w:p>
    <w:p w14:paraId="06FF40E6" w14:textId="77777777" w:rsidR="00E941ED" w:rsidRPr="00E941ED" w:rsidRDefault="00E941ED" w:rsidP="00E94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1ED">
        <w:rPr>
          <w:rFonts w:ascii="Times New Roman" w:hAnsi="Times New Roman" w:cs="Times New Roman"/>
          <w:b/>
          <w:bCs/>
          <w:sz w:val="24"/>
          <w:szCs w:val="24"/>
        </w:rPr>
        <w:t>Gamified Activity</w:t>
      </w:r>
    </w:p>
    <w:p w14:paraId="09697107" w14:textId="77777777" w:rsidR="00E941ED" w:rsidRPr="00E941ED" w:rsidRDefault="00E941ED" w:rsidP="00E941ED">
      <w:p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 xml:space="preserve">Students act as </w:t>
      </w:r>
      <w:r w:rsidRPr="00E941ED">
        <w:rPr>
          <w:rFonts w:ascii="Times New Roman" w:hAnsi="Times New Roman" w:cs="Times New Roman"/>
          <w:b/>
          <w:bCs/>
          <w:sz w:val="24"/>
          <w:szCs w:val="24"/>
        </w:rPr>
        <w:t>credit officers</w:t>
      </w:r>
      <w:r w:rsidRPr="00E941ED">
        <w:rPr>
          <w:rFonts w:ascii="Times New Roman" w:hAnsi="Times New Roman" w:cs="Times New Roman"/>
          <w:sz w:val="24"/>
          <w:szCs w:val="24"/>
        </w:rPr>
        <w:t>, choosing suitable financing options.</w:t>
      </w:r>
    </w:p>
    <w:p w14:paraId="2D21D93C" w14:textId="77777777" w:rsidR="00E941ED" w:rsidRPr="00E941ED" w:rsidRDefault="00E941ED" w:rsidP="00E94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1ED">
        <w:rPr>
          <w:rFonts w:ascii="Times New Roman" w:hAnsi="Times New Roman" w:cs="Times New Roman"/>
          <w:b/>
          <w:bCs/>
          <w:sz w:val="24"/>
          <w:szCs w:val="24"/>
        </w:rPr>
        <w:t>Instructions</w:t>
      </w:r>
    </w:p>
    <w:p w14:paraId="06979569" w14:textId="77777777" w:rsidR="00E941ED" w:rsidRPr="00E941ED" w:rsidRDefault="00E941ED" w:rsidP="00E941ED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Draw a farmer or agribusiness case card.</w:t>
      </w:r>
    </w:p>
    <w:p w14:paraId="004BA2FB" w14:textId="77777777" w:rsidR="00E941ED" w:rsidRPr="00E941ED" w:rsidRDefault="00E941ED" w:rsidP="00E941ED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lastRenderedPageBreak/>
        <w:t>Decide whether NABARD refinance, commercial bank loan, or cooperative credit fits best.</w:t>
      </w:r>
    </w:p>
    <w:p w14:paraId="70B835BF" w14:textId="77777777" w:rsidR="00E941ED" w:rsidRPr="00E941ED" w:rsidRDefault="00E941ED" w:rsidP="00E941ED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Allocate risk–return chips accordingly.</w:t>
      </w:r>
    </w:p>
    <w:p w14:paraId="65F2D3ED" w14:textId="77777777" w:rsidR="00E941ED" w:rsidRPr="00E941ED" w:rsidRDefault="00E941ED" w:rsidP="00E94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1ED">
        <w:rPr>
          <w:rFonts w:ascii="Times New Roman" w:hAnsi="Times New Roman" w:cs="Times New Roman"/>
          <w:b/>
          <w:bCs/>
          <w:sz w:val="24"/>
          <w:szCs w:val="24"/>
        </w:rPr>
        <w:t>Example Clue (Elaborate)</w:t>
      </w:r>
    </w:p>
    <w:p w14:paraId="2FB916C5" w14:textId="77777777" w:rsidR="00E941ED" w:rsidRPr="00E941ED" w:rsidRDefault="00E941ED" w:rsidP="00E941ED">
      <w:p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“A small farmer needs affordable long-term credit for irrigation with institutional support.”</w:t>
      </w:r>
    </w:p>
    <w:p w14:paraId="6AAB5E14" w14:textId="77777777" w:rsidR="00E941ED" w:rsidRPr="00E941ED" w:rsidRDefault="00E941ED" w:rsidP="00E941ED">
      <w:p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Segoe UI Emoji" w:hAnsi="Segoe UI Emoji" w:cs="Segoe UI Emoji"/>
          <w:sz w:val="24"/>
          <w:szCs w:val="24"/>
        </w:rPr>
        <w:t>👉</w:t>
      </w:r>
      <w:r w:rsidRPr="00E941ED">
        <w:rPr>
          <w:rFonts w:ascii="Times New Roman" w:hAnsi="Times New Roman" w:cs="Times New Roman"/>
          <w:sz w:val="24"/>
          <w:szCs w:val="24"/>
        </w:rPr>
        <w:t xml:space="preserve"> </w:t>
      </w:r>
      <w:r w:rsidRPr="00E941ED">
        <w:rPr>
          <w:rFonts w:ascii="Times New Roman" w:hAnsi="Times New Roman" w:cs="Times New Roman"/>
          <w:b/>
          <w:bCs/>
          <w:sz w:val="24"/>
          <w:szCs w:val="24"/>
        </w:rPr>
        <w:t>Best Choice:</w:t>
      </w:r>
      <w:r w:rsidRPr="00E941ED">
        <w:rPr>
          <w:rFonts w:ascii="Times New Roman" w:hAnsi="Times New Roman" w:cs="Times New Roman"/>
          <w:sz w:val="24"/>
          <w:szCs w:val="24"/>
        </w:rPr>
        <w:t xml:space="preserve"> </w:t>
      </w:r>
      <w:r w:rsidRPr="00E941ED">
        <w:rPr>
          <w:rFonts w:ascii="Times New Roman" w:hAnsi="Times New Roman" w:cs="Times New Roman"/>
          <w:i/>
          <w:iCs/>
          <w:sz w:val="24"/>
          <w:szCs w:val="24"/>
        </w:rPr>
        <w:t>Scheduled Bank loan supported by NABARD refinance</w:t>
      </w:r>
    </w:p>
    <w:p w14:paraId="4B450F4A" w14:textId="77777777" w:rsidR="00E941ED" w:rsidRPr="00E941ED" w:rsidRDefault="00E941ED" w:rsidP="00E94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1ED">
        <w:rPr>
          <w:rFonts w:ascii="Times New Roman" w:hAnsi="Times New Roman" w:cs="Times New Roman"/>
          <w:b/>
          <w:bCs/>
          <w:sz w:val="24"/>
          <w:szCs w:val="24"/>
        </w:rPr>
        <w:t>Winning Criteria</w:t>
      </w:r>
    </w:p>
    <w:p w14:paraId="3368648C" w14:textId="77777777" w:rsidR="00E941ED" w:rsidRPr="00E941ED" w:rsidRDefault="00E941ED" w:rsidP="00E941ED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Correct credit decisions</w:t>
      </w:r>
    </w:p>
    <w:p w14:paraId="46E62075" w14:textId="77777777" w:rsidR="00E941ED" w:rsidRPr="00E941ED" w:rsidRDefault="00E941ED" w:rsidP="00E941ED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Justified risk–return assessment</w:t>
      </w:r>
    </w:p>
    <w:p w14:paraId="0577FAEE" w14:textId="77777777" w:rsidR="00E941ED" w:rsidRPr="00E941ED" w:rsidRDefault="00E941ED" w:rsidP="00E941ED">
      <w:p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pict w14:anchorId="4CB411B4">
          <v:rect id="_x0000_i1062" style="width:0;height:1.5pt" o:hralign="center" o:hrstd="t" o:hr="t" fillcolor="#a0a0a0" stroked="f"/>
        </w:pict>
      </w:r>
    </w:p>
    <w:p w14:paraId="66E22871" w14:textId="77777777" w:rsidR="00E941ED" w:rsidRPr="00E941ED" w:rsidRDefault="00E941ED" w:rsidP="00E94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1ED">
        <w:rPr>
          <w:rFonts w:ascii="Segoe UI Emoji" w:hAnsi="Segoe UI Emoji" w:cs="Segoe UI Emoji"/>
          <w:b/>
          <w:bCs/>
          <w:sz w:val="24"/>
          <w:szCs w:val="24"/>
        </w:rPr>
        <w:t>🧩</w:t>
      </w:r>
      <w:r w:rsidRPr="00E941ED">
        <w:rPr>
          <w:rFonts w:ascii="Times New Roman" w:hAnsi="Times New Roman" w:cs="Times New Roman"/>
          <w:b/>
          <w:bCs/>
          <w:sz w:val="24"/>
          <w:szCs w:val="24"/>
        </w:rPr>
        <w:t xml:space="preserve"> PUZZLE 3: “Microfinance Pathway Challenge”</w:t>
      </w:r>
    </w:p>
    <w:p w14:paraId="0D3668CC" w14:textId="77777777" w:rsidR="00E941ED" w:rsidRPr="00E941ED" w:rsidRDefault="00E941ED" w:rsidP="00E94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1ED">
        <w:rPr>
          <w:rFonts w:ascii="Times New Roman" w:hAnsi="Times New Roman" w:cs="Times New Roman"/>
          <w:b/>
          <w:bCs/>
          <w:sz w:val="24"/>
          <w:szCs w:val="24"/>
        </w:rPr>
        <w:t>Objective</w:t>
      </w:r>
    </w:p>
    <w:p w14:paraId="7B5F033E" w14:textId="77777777" w:rsidR="00E941ED" w:rsidRPr="00E941ED" w:rsidRDefault="00E941ED" w:rsidP="00E941ED">
      <w:p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 xml:space="preserve">To understand </w:t>
      </w:r>
      <w:r w:rsidRPr="00E941ED">
        <w:rPr>
          <w:rFonts w:ascii="Times New Roman" w:hAnsi="Times New Roman" w:cs="Times New Roman"/>
          <w:b/>
          <w:bCs/>
          <w:sz w:val="24"/>
          <w:szCs w:val="24"/>
        </w:rPr>
        <w:t>microfinance sources and issues in India</w:t>
      </w:r>
      <w:r w:rsidRPr="00E941ED">
        <w:rPr>
          <w:rFonts w:ascii="Times New Roman" w:hAnsi="Times New Roman" w:cs="Times New Roman"/>
          <w:sz w:val="24"/>
          <w:szCs w:val="24"/>
        </w:rPr>
        <w:t>.</w:t>
      </w:r>
    </w:p>
    <w:p w14:paraId="070C5704" w14:textId="77777777" w:rsidR="00E941ED" w:rsidRPr="00E941ED" w:rsidRDefault="00E941ED" w:rsidP="00E94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1ED">
        <w:rPr>
          <w:rFonts w:ascii="Times New Roman" w:hAnsi="Times New Roman" w:cs="Times New Roman"/>
          <w:b/>
          <w:bCs/>
          <w:sz w:val="24"/>
          <w:szCs w:val="24"/>
        </w:rPr>
        <w:t>Materials Needed</w:t>
      </w:r>
    </w:p>
    <w:p w14:paraId="7F72E0BB" w14:textId="77777777" w:rsidR="00E941ED" w:rsidRPr="00E941ED" w:rsidRDefault="00E941ED" w:rsidP="00E941ED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Pathway board</w:t>
      </w:r>
    </w:p>
    <w:p w14:paraId="7524738C" w14:textId="77777777" w:rsidR="00E941ED" w:rsidRPr="00E941ED" w:rsidRDefault="00E941ED" w:rsidP="00E941ED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Microfinance source cards (SHGs, MFIs, NGOs, Banks)</w:t>
      </w:r>
    </w:p>
    <w:p w14:paraId="1271A764" w14:textId="77777777" w:rsidR="00E941ED" w:rsidRPr="00E941ED" w:rsidRDefault="00E941ED" w:rsidP="00E941ED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Issue blocks</w:t>
      </w:r>
    </w:p>
    <w:p w14:paraId="2D2F5F9A" w14:textId="77777777" w:rsidR="00E941ED" w:rsidRPr="00E941ED" w:rsidRDefault="00E941ED" w:rsidP="00E94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1ED">
        <w:rPr>
          <w:rFonts w:ascii="Times New Roman" w:hAnsi="Times New Roman" w:cs="Times New Roman"/>
          <w:b/>
          <w:bCs/>
          <w:sz w:val="24"/>
          <w:szCs w:val="24"/>
        </w:rPr>
        <w:t>Group Size</w:t>
      </w:r>
    </w:p>
    <w:p w14:paraId="0D735A3C" w14:textId="77777777" w:rsidR="00E941ED" w:rsidRPr="00E941ED" w:rsidRDefault="00E941ED" w:rsidP="00E941ED">
      <w:p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4–5 students</w:t>
      </w:r>
    </w:p>
    <w:p w14:paraId="1D59679F" w14:textId="77777777" w:rsidR="00E941ED" w:rsidRPr="00E941ED" w:rsidRDefault="00E941ED" w:rsidP="00E94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1ED">
        <w:rPr>
          <w:rFonts w:ascii="Times New Roman" w:hAnsi="Times New Roman" w:cs="Times New Roman"/>
          <w:b/>
          <w:bCs/>
          <w:sz w:val="24"/>
          <w:szCs w:val="24"/>
        </w:rPr>
        <w:t>Duration</w:t>
      </w:r>
    </w:p>
    <w:p w14:paraId="09E8FE9B" w14:textId="77777777" w:rsidR="00E941ED" w:rsidRPr="00E941ED" w:rsidRDefault="00E941ED" w:rsidP="00E941ED">
      <w:p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25 minutes</w:t>
      </w:r>
    </w:p>
    <w:p w14:paraId="4A7C2A7E" w14:textId="77777777" w:rsidR="00E941ED" w:rsidRPr="00E941ED" w:rsidRDefault="00E941ED" w:rsidP="00E94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1ED">
        <w:rPr>
          <w:rFonts w:ascii="Times New Roman" w:hAnsi="Times New Roman" w:cs="Times New Roman"/>
          <w:b/>
          <w:bCs/>
          <w:sz w:val="24"/>
          <w:szCs w:val="24"/>
        </w:rPr>
        <w:t>Skills Tested</w:t>
      </w:r>
    </w:p>
    <w:p w14:paraId="187707BB" w14:textId="77777777" w:rsidR="00E941ED" w:rsidRPr="00E941ED" w:rsidRDefault="00E941ED" w:rsidP="00E941ED">
      <w:p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Problem-solving, analytical reasoning, economic understanding</w:t>
      </w:r>
    </w:p>
    <w:p w14:paraId="29705040" w14:textId="77777777" w:rsidR="00E941ED" w:rsidRPr="00E941ED" w:rsidRDefault="00E941ED" w:rsidP="00E94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1ED">
        <w:rPr>
          <w:rFonts w:ascii="Times New Roman" w:hAnsi="Times New Roman" w:cs="Times New Roman"/>
          <w:b/>
          <w:bCs/>
          <w:sz w:val="24"/>
          <w:szCs w:val="24"/>
        </w:rPr>
        <w:t>Gamified Activity</w:t>
      </w:r>
    </w:p>
    <w:p w14:paraId="54C36D62" w14:textId="77777777" w:rsidR="00E941ED" w:rsidRPr="00E941ED" w:rsidRDefault="00E941ED" w:rsidP="00E941ED">
      <w:p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 xml:space="preserve">Students guide a rural entrepreneur along the </w:t>
      </w:r>
      <w:r w:rsidRPr="00E941ED">
        <w:rPr>
          <w:rFonts w:ascii="Times New Roman" w:hAnsi="Times New Roman" w:cs="Times New Roman"/>
          <w:b/>
          <w:bCs/>
          <w:sz w:val="24"/>
          <w:szCs w:val="24"/>
        </w:rPr>
        <w:t>microfinance pathway</w:t>
      </w:r>
      <w:r w:rsidRPr="00E941ED">
        <w:rPr>
          <w:rFonts w:ascii="Times New Roman" w:hAnsi="Times New Roman" w:cs="Times New Roman"/>
          <w:sz w:val="24"/>
          <w:szCs w:val="24"/>
        </w:rPr>
        <w:t>, avoiding obstacles.</w:t>
      </w:r>
    </w:p>
    <w:p w14:paraId="6848230A" w14:textId="77777777" w:rsidR="00E941ED" w:rsidRPr="00E941ED" w:rsidRDefault="00E941ED" w:rsidP="00E94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1ED">
        <w:rPr>
          <w:rFonts w:ascii="Times New Roman" w:hAnsi="Times New Roman" w:cs="Times New Roman"/>
          <w:b/>
          <w:bCs/>
          <w:sz w:val="24"/>
          <w:szCs w:val="24"/>
        </w:rPr>
        <w:t>Instructions</w:t>
      </w:r>
    </w:p>
    <w:p w14:paraId="327519B0" w14:textId="77777777" w:rsidR="00E941ED" w:rsidRPr="00E941ED" w:rsidRDefault="00E941ED" w:rsidP="00E941ED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Choose a microfinance source to move forward.</w:t>
      </w:r>
    </w:p>
    <w:p w14:paraId="516753B9" w14:textId="77777777" w:rsidR="00E941ED" w:rsidRPr="00E941ED" w:rsidRDefault="00E941ED" w:rsidP="00E941ED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lastRenderedPageBreak/>
        <w:t>If an issue block (high interest, repayment pressure) appears, select a mitigation card.</w:t>
      </w:r>
    </w:p>
    <w:p w14:paraId="0403B16F" w14:textId="77777777" w:rsidR="00E941ED" w:rsidRPr="00E941ED" w:rsidRDefault="00E941ED" w:rsidP="00E941ED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Wrong decisions push the player back.</w:t>
      </w:r>
    </w:p>
    <w:p w14:paraId="1CBA9EE8" w14:textId="77777777" w:rsidR="00E941ED" w:rsidRPr="00E941ED" w:rsidRDefault="00E941ED" w:rsidP="00E94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1ED">
        <w:rPr>
          <w:rFonts w:ascii="Times New Roman" w:hAnsi="Times New Roman" w:cs="Times New Roman"/>
          <w:b/>
          <w:bCs/>
          <w:sz w:val="24"/>
          <w:szCs w:val="24"/>
        </w:rPr>
        <w:t>Example Clue (Elaborate)</w:t>
      </w:r>
    </w:p>
    <w:p w14:paraId="3E6EEADF" w14:textId="77777777" w:rsidR="00E941ED" w:rsidRPr="00E941ED" w:rsidRDefault="00E941ED" w:rsidP="00E941ED">
      <w:p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“This system links women’s groups with banks, reducing default risk and improving financial inclusion.”</w:t>
      </w:r>
    </w:p>
    <w:p w14:paraId="40353684" w14:textId="77777777" w:rsidR="00E941ED" w:rsidRPr="00E941ED" w:rsidRDefault="00E941ED" w:rsidP="00E941ED">
      <w:p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Segoe UI Emoji" w:hAnsi="Segoe UI Emoji" w:cs="Segoe UI Emoji"/>
          <w:sz w:val="24"/>
          <w:szCs w:val="24"/>
        </w:rPr>
        <w:t>👉</w:t>
      </w:r>
      <w:r w:rsidRPr="00E941ED">
        <w:rPr>
          <w:rFonts w:ascii="Times New Roman" w:hAnsi="Times New Roman" w:cs="Times New Roman"/>
          <w:sz w:val="24"/>
          <w:szCs w:val="24"/>
        </w:rPr>
        <w:t xml:space="preserve"> </w:t>
      </w:r>
      <w:r w:rsidRPr="00E941ED">
        <w:rPr>
          <w:rFonts w:ascii="Times New Roman" w:hAnsi="Times New Roman" w:cs="Times New Roman"/>
          <w:b/>
          <w:bCs/>
          <w:sz w:val="24"/>
          <w:szCs w:val="24"/>
        </w:rPr>
        <w:t>Answer:</w:t>
      </w:r>
      <w:r w:rsidRPr="00E941ED">
        <w:rPr>
          <w:rFonts w:ascii="Times New Roman" w:hAnsi="Times New Roman" w:cs="Times New Roman"/>
          <w:sz w:val="24"/>
          <w:szCs w:val="24"/>
        </w:rPr>
        <w:t xml:space="preserve"> </w:t>
      </w:r>
      <w:r w:rsidRPr="00E941ED">
        <w:rPr>
          <w:rFonts w:ascii="Times New Roman" w:hAnsi="Times New Roman" w:cs="Times New Roman"/>
          <w:i/>
          <w:iCs/>
          <w:sz w:val="24"/>
          <w:szCs w:val="24"/>
        </w:rPr>
        <w:t>Self-Help Group (SHG)–Bank Linkage Programme</w:t>
      </w:r>
    </w:p>
    <w:p w14:paraId="5479470F" w14:textId="77777777" w:rsidR="00E941ED" w:rsidRPr="00E941ED" w:rsidRDefault="00E941ED" w:rsidP="00E94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1ED">
        <w:rPr>
          <w:rFonts w:ascii="Times New Roman" w:hAnsi="Times New Roman" w:cs="Times New Roman"/>
          <w:b/>
          <w:bCs/>
          <w:sz w:val="24"/>
          <w:szCs w:val="24"/>
        </w:rPr>
        <w:t>Winning Criteria</w:t>
      </w:r>
    </w:p>
    <w:p w14:paraId="4BA7F3DF" w14:textId="77777777" w:rsidR="00E941ED" w:rsidRPr="00E941ED" w:rsidRDefault="00E941ED" w:rsidP="00E941ED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Reach business success with minimum obstacles</w:t>
      </w:r>
    </w:p>
    <w:p w14:paraId="0543A1A9" w14:textId="77777777" w:rsidR="00E941ED" w:rsidRPr="00E941ED" w:rsidRDefault="00E941ED" w:rsidP="00E941ED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Accurate identification of sources and issues</w:t>
      </w:r>
    </w:p>
    <w:p w14:paraId="0E9D763D" w14:textId="77777777" w:rsidR="00E941ED" w:rsidRPr="00E941ED" w:rsidRDefault="00E941ED" w:rsidP="00E941ED">
      <w:p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pict w14:anchorId="33180088">
          <v:rect id="_x0000_i1063" style="width:0;height:1.5pt" o:hralign="center" o:hrstd="t" o:hr="t" fillcolor="#a0a0a0" stroked="f"/>
        </w:pict>
      </w:r>
    </w:p>
    <w:p w14:paraId="49CDAB38" w14:textId="77777777" w:rsidR="00E941ED" w:rsidRPr="00E941ED" w:rsidRDefault="00E941ED" w:rsidP="00E94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1ED">
        <w:rPr>
          <w:rFonts w:ascii="Segoe UI Emoji" w:hAnsi="Segoe UI Emoji" w:cs="Segoe UI Emoji"/>
          <w:b/>
          <w:bCs/>
          <w:sz w:val="24"/>
          <w:szCs w:val="24"/>
        </w:rPr>
        <w:t>🧩</w:t>
      </w:r>
      <w:r w:rsidRPr="00E941ED">
        <w:rPr>
          <w:rFonts w:ascii="Times New Roman" w:hAnsi="Times New Roman" w:cs="Times New Roman"/>
          <w:b/>
          <w:bCs/>
          <w:sz w:val="24"/>
          <w:szCs w:val="24"/>
        </w:rPr>
        <w:t xml:space="preserve"> PUZZLE 4: “Agri-University Innovation Lab Puzzle”</w:t>
      </w:r>
    </w:p>
    <w:p w14:paraId="722E71DC" w14:textId="77777777" w:rsidR="00E941ED" w:rsidRPr="00E941ED" w:rsidRDefault="00E941ED" w:rsidP="00E94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1ED">
        <w:rPr>
          <w:rFonts w:ascii="Times New Roman" w:hAnsi="Times New Roman" w:cs="Times New Roman"/>
          <w:b/>
          <w:bCs/>
          <w:sz w:val="24"/>
          <w:szCs w:val="24"/>
        </w:rPr>
        <w:t>Objective</w:t>
      </w:r>
    </w:p>
    <w:p w14:paraId="7AD3020D" w14:textId="77777777" w:rsidR="00E941ED" w:rsidRPr="00E941ED" w:rsidRDefault="00E941ED" w:rsidP="00E941ED">
      <w:p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 xml:space="preserve">To understand </w:t>
      </w:r>
      <w:r w:rsidRPr="00E941ED">
        <w:rPr>
          <w:rFonts w:ascii="Times New Roman" w:hAnsi="Times New Roman" w:cs="Times New Roman"/>
          <w:b/>
          <w:bCs/>
          <w:sz w:val="24"/>
          <w:szCs w:val="24"/>
        </w:rPr>
        <w:t>facilities provided by agricultural universities to promote agribusiness</w:t>
      </w:r>
      <w:r w:rsidRPr="00E941ED">
        <w:rPr>
          <w:rFonts w:ascii="Times New Roman" w:hAnsi="Times New Roman" w:cs="Times New Roman"/>
          <w:sz w:val="24"/>
          <w:szCs w:val="24"/>
        </w:rPr>
        <w:t>.</w:t>
      </w:r>
    </w:p>
    <w:p w14:paraId="0C0293C1" w14:textId="77777777" w:rsidR="00E941ED" w:rsidRPr="00E941ED" w:rsidRDefault="00E941ED" w:rsidP="00E94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1ED">
        <w:rPr>
          <w:rFonts w:ascii="Times New Roman" w:hAnsi="Times New Roman" w:cs="Times New Roman"/>
          <w:b/>
          <w:bCs/>
          <w:sz w:val="24"/>
          <w:szCs w:val="24"/>
        </w:rPr>
        <w:t>Materials Needed</w:t>
      </w:r>
    </w:p>
    <w:p w14:paraId="59EAFD4C" w14:textId="77777777" w:rsidR="00E941ED" w:rsidRPr="00E941ED" w:rsidRDefault="00E941ED" w:rsidP="00E941ED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Facility cards (incubation, training, extension, research)</w:t>
      </w:r>
    </w:p>
    <w:p w14:paraId="27043091" w14:textId="77777777" w:rsidR="00E941ED" w:rsidRPr="00E941ED" w:rsidRDefault="00E941ED" w:rsidP="00E941ED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Startup case cards</w:t>
      </w:r>
    </w:p>
    <w:p w14:paraId="66C7E9FD" w14:textId="77777777" w:rsidR="00E941ED" w:rsidRPr="00E941ED" w:rsidRDefault="00E941ED" w:rsidP="00E941ED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Matching board</w:t>
      </w:r>
    </w:p>
    <w:p w14:paraId="1E687B69" w14:textId="77777777" w:rsidR="00E941ED" w:rsidRPr="00E941ED" w:rsidRDefault="00E941ED" w:rsidP="00E94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1ED">
        <w:rPr>
          <w:rFonts w:ascii="Times New Roman" w:hAnsi="Times New Roman" w:cs="Times New Roman"/>
          <w:b/>
          <w:bCs/>
          <w:sz w:val="24"/>
          <w:szCs w:val="24"/>
        </w:rPr>
        <w:t>Group Size</w:t>
      </w:r>
    </w:p>
    <w:p w14:paraId="29531F39" w14:textId="77777777" w:rsidR="00E941ED" w:rsidRPr="00E941ED" w:rsidRDefault="00E941ED" w:rsidP="00E941ED">
      <w:p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3–4 students</w:t>
      </w:r>
    </w:p>
    <w:p w14:paraId="74E18A65" w14:textId="77777777" w:rsidR="00E941ED" w:rsidRPr="00E941ED" w:rsidRDefault="00E941ED" w:rsidP="00E94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1ED">
        <w:rPr>
          <w:rFonts w:ascii="Times New Roman" w:hAnsi="Times New Roman" w:cs="Times New Roman"/>
          <w:b/>
          <w:bCs/>
          <w:sz w:val="24"/>
          <w:szCs w:val="24"/>
        </w:rPr>
        <w:t>Duration</w:t>
      </w:r>
    </w:p>
    <w:p w14:paraId="0B8749D8" w14:textId="77777777" w:rsidR="00E941ED" w:rsidRPr="00E941ED" w:rsidRDefault="00E941ED" w:rsidP="00E941ED">
      <w:p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20 minutes</w:t>
      </w:r>
    </w:p>
    <w:p w14:paraId="60288E67" w14:textId="77777777" w:rsidR="00E941ED" w:rsidRPr="00E941ED" w:rsidRDefault="00E941ED" w:rsidP="00E94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1ED">
        <w:rPr>
          <w:rFonts w:ascii="Times New Roman" w:hAnsi="Times New Roman" w:cs="Times New Roman"/>
          <w:b/>
          <w:bCs/>
          <w:sz w:val="24"/>
          <w:szCs w:val="24"/>
        </w:rPr>
        <w:t>Skills Tested</w:t>
      </w:r>
    </w:p>
    <w:p w14:paraId="0EEBE255" w14:textId="77777777" w:rsidR="00E941ED" w:rsidRPr="00E941ED" w:rsidRDefault="00E941ED" w:rsidP="00E941ED">
      <w:p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Application skills, innovation thinking, matching ability</w:t>
      </w:r>
    </w:p>
    <w:p w14:paraId="0A56935A" w14:textId="77777777" w:rsidR="00E941ED" w:rsidRPr="00E941ED" w:rsidRDefault="00E941ED" w:rsidP="00E94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1ED">
        <w:rPr>
          <w:rFonts w:ascii="Times New Roman" w:hAnsi="Times New Roman" w:cs="Times New Roman"/>
          <w:b/>
          <w:bCs/>
          <w:sz w:val="24"/>
          <w:szCs w:val="24"/>
        </w:rPr>
        <w:t>Gamified Activity</w:t>
      </w:r>
    </w:p>
    <w:p w14:paraId="365F8736" w14:textId="77777777" w:rsidR="00E941ED" w:rsidRPr="00E941ED" w:rsidRDefault="00E941ED" w:rsidP="00E941ED">
      <w:p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 xml:space="preserve">Students match </w:t>
      </w:r>
      <w:r w:rsidRPr="00E941ED">
        <w:rPr>
          <w:rFonts w:ascii="Times New Roman" w:hAnsi="Times New Roman" w:cs="Times New Roman"/>
          <w:b/>
          <w:bCs/>
          <w:sz w:val="24"/>
          <w:szCs w:val="24"/>
        </w:rPr>
        <w:t>agribusiness startups</w:t>
      </w:r>
      <w:r w:rsidRPr="00E941ED">
        <w:rPr>
          <w:rFonts w:ascii="Times New Roman" w:hAnsi="Times New Roman" w:cs="Times New Roman"/>
          <w:sz w:val="24"/>
          <w:szCs w:val="24"/>
        </w:rPr>
        <w:t xml:space="preserve"> with suitable </w:t>
      </w:r>
      <w:r w:rsidRPr="00E941ED">
        <w:rPr>
          <w:rFonts w:ascii="Times New Roman" w:hAnsi="Times New Roman" w:cs="Times New Roman"/>
          <w:b/>
          <w:bCs/>
          <w:sz w:val="24"/>
          <w:szCs w:val="24"/>
        </w:rPr>
        <w:t>university facilities</w:t>
      </w:r>
      <w:r w:rsidRPr="00E941ED">
        <w:rPr>
          <w:rFonts w:ascii="Times New Roman" w:hAnsi="Times New Roman" w:cs="Times New Roman"/>
          <w:sz w:val="24"/>
          <w:szCs w:val="24"/>
        </w:rPr>
        <w:t>.</w:t>
      </w:r>
    </w:p>
    <w:p w14:paraId="09D30035" w14:textId="77777777" w:rsidR="00E941ED" w:rsidRPr="00E941ED" w:rsidRDefault="00E941ED" w:rsidP="00E94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1ED">
        <w:rPr>
          <w:rFonts w:ascii="Times New Roman" w:hAnsi="Times New Roman" w:cs="Times New Roman"/>
          <w:b/>
          <w:bCs/>
          <w:sz w:val="24"/>
          <w:szCs w:val="24"/>
        </w:rPr>
        <w:t>Instructions</w:t>
      </w:r>
    </w:p>
    <w:p w14:paraId="7EBB9FB5" w14:textId="77777777" w:rsidR="00E941ED" w:rsidRPr="00E941ED" w:rsidRDefault="00E941ED" w:rsidP="00E941ED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Draw a startup idea card.</w:t>
      </w:r>
    </w:p>
    <w:p w14:paraId="7EEAD444" w14:textId="77777777" w:rsidR="00E941ED" w:rsidRPr="00E941ED" w:rsidRDefault="00E941ED" w:rsidP="00E941ED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lastRenderedPageBreak/>
        <w:t>Match it with correct university support facilities.</w:t>
      </w:r>
    </w:p>
    <w:p w14:paraId="11DE3C1A" w14:textId="77777777" w:rsidR="00E941ED" w:rsidRPr="00E941ED" w:rsidRDefault="00E941ED" w:rsidP="00E941ED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Explain how the facility promotes business growth.</w:t>
      </w:r>
    </w:p>
    <w:p w14:paraId="15B46D9E" w14:textId="77777777" w:rsidR="00E941ED" w:rsidRPr="00E941ED" w:rsidRDefault="00E941ED" w:rsidP="00E94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1ED">
        <w:rPr>
          <w:rFonts w:ascii="Times New Roman" w:hAnsi="Times New Roman" w:cs="Times New Roman"/>
          <w:b/>
          <w:bCs/>
          <w:sz w:val="24"/>
          <w:szCs w:val="24"/>
        </w:rPr>
        <w:t>Example Clue (Elaborate)</w:t>
      </w:r>
    </w:p>
    <w:p w14:paraId="45DDF468" w14:textId="77777777" w:rsidR="00E941ED" w:rsidRPr="00E941ED" w:rsidRDefault="00E941ED" w:rsidP="00E941ED">
      <w:p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“A student startup needs technical guidance, mentorship, and market exposure.”</w:t>
      </w:r>
    </w:p>
    <w:p w14:paraId="6EF6017C" w14:textId="77777777" w:rsidR="00E941ED" w:rsidRPr="00E941ED" w:rsidRDefault="00E941ED" w:rsidP="00E941ED">
      <w:p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Segoe UI Emoji" w:hAnsi="Segoe UI Emoji" w:cs="Segoe UI Emoji"/>
          <w:sz w:val="24"/>
          <w:szCs w:val="24"/>
        </w:rPr>
        <w:t>👉</w:t>
      </w:r>
      <w:r w:rsidRPr="00E941ED">
        <w:rPr>
          <w:rFonts w:ascii="Times New Roman" w:hAnsi="Times New Roman" w:cs="Times New Roman"/>
          <w:sz w:val="24"/>
          <w:szCs w:val="24"/>
        </w:rPr>
        <w:t xml:space="preserve"> </w:t>
      </w:r>
      <w:r w:rsidRPr="00E941ED">
        <w:rPr>
          <w:rFonts w:ascii="Times New Roman" w:hAnsi="Times New Roman" w:cs="Times New Roman"/>
          <w:b/>
          <w:bCs/>
          <w:sz w:val="24"/>
          <w:szCs w:val="24"/>
        </w:rPr>
        <w:t>Facility:</w:t>
      </w:r>
      <w:r w:rsidRPr="00E941ED">
        <w:rPr>
          <w:rFonts w:ascii="Times New Roman" w:hAnsi="Times New Roman" w:cs="Times New Roman"/>
          <w:sz w:val="24"/>
          <w:szCs w:val="24"/>
        </w:rPr>
        <w:t xml:space="preserve"> </w:t>
      </w:r>
      <w:r w:rsidRPr="00E941ED">
        <w:rPr>
          <w:rFonts w:ascii="Times New Roman" w:hAnsi="Times New Roman" w:cs="Times New Roman"/>
          <w:i/>
          <w:iCs/>
          <w:sz w:val="24"/>
          <w:szCs w:val="24"/>
        </w:rPr>
        <w:t>Agri-Business Incubation Centre</w:t>
      </w:r>
    </w:p>
    <w:p w14:paraId="6EA3EBBA" w14:textId="77777777" w:rsidR="00E941ED" w:rsidRPr="00E941ED" w:rsidRDefault="00E941ED" w:rsidP="00E94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1ED">
        <w:rPr>
          <w:rFonts w:ascii="Times New Roman" w:hAnsi="Times New Roman" w:cs="Times New Roman"/>
          <w:b/>
          <w:bCs/>
          <w:sz w:val="24"/>
          <w:szCs w:val="24"/>
        </w:rPr>
        <w:t>Winning Criteria</w:t>
      </w:r>
    </w:p>
    <w:p w14:paraId="21973E2D" w14:textId="77777777" w:rsidR="00E941ED" w:rsidRPr="00E941ED" w:rsidRDefault="00E941ED" w:rsidP="00E941ED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Maximum correct matches</w:t>
      </w:r>
    </w:p>
    <w:p w14:paraId="423904B6" w14:textId="77777777" w:rsidR="00E941ED" w:rsidRPr="00E941ED" w:rsidRDefault="00E941ED" w:rsidP="00E941ED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Practical justification for each facility</w:t>
      </w:r>
    </w:p>
    <w:p w14:paraId="20769515" w14:textId="77777777" w:rsidR="00E941ED" w:rsidRPr="00E941ED" w:rsidRDefault="00E941ED" w:rsidP="00E941ED">
      <w:p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pict w14:anchorId="3AD92897">
          <v:rect id="_x0000_i1064" style="width:0;height:1.5pt" o:hralign="center" o:hrstd="t" o:hr="t" fillcolor="#a0a0a0" stroked="f"/>
        </w:pict>
      </w:r>
    </w:p>
    <w:p w14:paraId="00420DBD" w14:textId="77777777" w:rsidR="00E941ED" w:rsidRPr="00E941ED" w:rsidRDefault="00E941ED" w:rsidP="00E94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1ED">
        <w:rPr>
          <w:rFonts w:ascii="Segoe UI Emoji" w:hAnsi="Segoe UI Emoji" w:cs="Segoe UI Emoji"/>
          <w:b/>
          <w:bCs/>
          <w:sz w:val="24"/>
          <w:szCs w:val="24"/>
        </w:rPr>
        <w:t>🧩</w:t>
      </w:r>
      <w:r w:rsidRPr="00E941ED">
        <w:rPr>
          <w:rFonts w:ascii="Times New Roman" w:hAnsi="Times New Roman" w:cs="Times New Roman"/>
          <w:b/>
          <w:bCs/>
          <w:sz w:val="24"/>
          <w:szCs w:val="24"/>
        </w:rPr>
        <w:t xml:space="preserve"> PUZZLE 5: “Government–NGO Case Strategy Arena”</w:t>
      </w:r>
    </w:p>
    <w:p w14:paraId="0115CD9A" w14:textId="77777777" w:rsidR="00E941ED" w:rsidRPr="00E941ED" w:rsidRDefault="00E941ED" w:rsidP="00E94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1ED">
        <w:rPr>
          <w:rFonts w:ascii="Times New Roman" w:hAnsi="Times New Roman" w:cs="Times New Roman"/>
          <w:b/>
          <w:bCs/>
          <w:sz w:val="24"/>
          <w:szCs w:val="24"/>
        </w:rPr>
        <w:t>Objective</w:t>
      </w:r>
    </w:p>
    <w:p w14:paraId="3C7D3A6E" w14:textId="77777777" w:rsidR="00E941ED" w:rsidRPr="00E941ED" w:rsidRDefault="00E941ED" w:rsidP="00E941ED">
      <w:p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Pr="00E941ED">
        <w:rPr>
          <w:rFonts w:ascii="Times New Roman" w:hAnsi="Times New Roman" w:cs="Times New Roman"/>
          <w:sz w:val="24"/>
          <w:szCs w:val="24"/>
        </w:rPr>
        <w:t>analyze</w:t>
      </w:r>
      <w:proofErr w:type="spellEnd"/>
      <w:r w:rsidRPr="00E941ED">
        <w:rPr>
          <w:rFonts w:ascii="Times New Roman" w:hAnsi="Times New Roman" w:cs="Times New Roman"/>
          <w:sz w:val="24"/>
          <w:szCs w:val="24"/>
        </w:rPr>
        <w:t xml:space="preserve"> the </w:t>
      </w:r>
      <w:r w:rsidRPr="00E941ED">
        <w:rPr>
          <w:rFonts w:ascii="Times New Roman" w:hAnsi="Times New Roman" w:cs="Times New Roman"/>
          <w:b/>
          <w:bCs/>
          <w:sz w:val="24"/>
          <w:szCs w:val="24"/>
        </w:rPr>
        <w:t>role of government and NGOs in promoting agricultural business</w:t>
      </w:r>
      <w:r w:rsidRPr="00E941ED">
        <w:rPr>
          <w:rFonts w:ascii="Times New Roman" w:hAnsi="Times New Roman" w:cs="Times New Roman"/>
          <w:sz w:val="24"/>
          <w:szCs w:val="24"/>
        </w:rPr>
        <w:t xml:space="preserve"> using case studies.</w:t>
      </w:r>
    </w:p>
    <w:p w14:paraId="2B3759A1" w14:textId="77777777" w:rsidR="00E941ED" w:rsidRPr="00E941ED" w:rsidRDefault="00E941ED" w:rsidP="00E94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1ED">
        <w:rPr>
          <w:rFonts w:ascii="Times New Roman" w:hAnsi="Times New Roman" w:cs="Times New Roman"/>
          <w:b/>
          <w:bCs/>
          <w:sz w:val="24"/>
          <w:szCs w:val="24"/>
        </w:rPr>
        <w:t>Materials Needed</w:t>
      </w:r>
    </w:p>
    <w:p w14:paraId="05762F1D" w14:textId="77777777" w:rsidR="00E941ED" w:rsidRPr="00E941ED" w:rsidRDefault="00E941ED" w:rsidP="00E941ED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Case study cards</w:t>
      </w:r>
    </w:p>
    <w:p w14:paraId="21FA12CD" w14:textId="77777777" w:rsidR="00E941ED" w:rsidRPr="00E941ED" w:rsidRDefault="00E941ED" w:rsidP="00E941ED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Strategy tiles</w:t>
      </w:r>
    </w:p>
    <w:p w14:paraId="11AFFCD8" w14:textId="77777777" w:rsidR="00E941ED" w:rsidRPr="00E941ED" w:rsidRDefault="00E941ED" w:rsidP="00E941ED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Impact score sheet</w:t>
      </w:r>
    </w:p>
    <w:p w14:paraId="2783B10E" w14:textId="77777777" w:rsidR="00E941ED" w:rsidRPr="00E941ED" w:rsidRDefault="00E941ED" w:rsidP="00E94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1ED">
        <w:rPr>
          <w:rFonts w:ascii="Times New Roman" w:hAnsi="Times New Roman" w:cs="Times New Roman"/>
          <w:b/>
          <w:bCs/>
          <w:sz w:val="24"/>
          <w:szCs w:val="24"/>
        </w:rPr>
        <w:t>Group Size</w:t>
      </w:r>
    </w:p>
    <w:p w14:paraId="022C1D9D" w14:textId="77777777" w:rsidR="00E941ED" w:rsidRPr="00E941ED" w:rsidRDefault="00E941ED" w:rsidP="00E941ED">
      <w:p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5–6 students</w:t>
      </w:r>
    </w:p>
    <w:p w14:paraId="7178B400" w14:textId="77777777" w:rsidR="00E941ED" w:rsidRPr="00E941ED" w:rsidRDefault="00E941ED" w:rsidP="00E94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1ED">
        <w:rPr>
          <w:rFonts w:ascii="Times New Roman" w:hAnsi="Times New Roman" w:cs="Times New Roman"/>
          <w:b/>
          <w:bCs/>
          <w:sz w:val="24"/>
          <w:szCs w:val="24"/>
        </w:rPr>
        <w:t>Duration</w:t>
      </w:r>
    </w:p>
    <w:p w14:paraId="3E9E4509" w14:textId="77777777" w:rsidR="00E941ED" w:rsidRPr="00E941ED" w:rsidRDefault="00E941ED" w:rsidP="00E941ED">
      <w:p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30 minutes</w:t>
      </w:r>
    </w:p>
    <w:p w14:paraId="58CB3D5D" w14:textId="77777777" w:rsidR="00E941ED" w:rsidRPr="00E941ED" w:rsidRDefault="00E941ED" w:rsidP="00E94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1ED">
        <w:rPr>
          <w:rFonts w:ascii="Times New Roman" w:hAnsi="Times New Roman" w:cs="Times New Roman"/>
          <w:b/>
          <w:bCs/>
          <w:sz w:val="24"/>
          <w:szCs w:val="24"/>
        </w:rPr>
        <w:t>Skills Tested</w:t>
      </w:r>
    </w:p>
    <w:p w14:paraId="07FE037D" w14:textId="77777777" w:rsidR="00E941ED" w:rsidRPr="00E941ED" w:rsidRDefault="00E941ED" w:rsidP="00E941ED">
      <w:p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Case analysis, strategic thinking, collaboration</w:t>
      </w:r>
    </w:p>
    <w:p w14:paraId="36D878B3" w14:textId="77777777" w:rsidR="00E941ED" w:rsidRPr="00E941ED" w:rsidRDefault="00E941ED" w:rsidP="00E94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1ED">
        <w:rPr>
          <w:rFonts w:ascii="Times New Roman" w:hAnsi="Times New Roman" w:cs="Times New Roman"/>
          <w:b/>
          <w:bCs/>
          <w:sz w:val="24"/>
          <w:szCs w:val="24"/>
        </w:rPr>
        <w:t>Gamified Activity</w:t>
      </w:r>
    </w:p>
    <w:p w14:paraId="299B3DE6" w14:textId="77777777" w:rsidR="00E941ED" w:rsidRPr="00E941ED" w:rsidRDefault="00E941ED" w:rsidP="00E941ED">
      <w:p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 xml:space="preserve">Students design </w:t>
      </w:r>
      <w:r w:rsidRPr="00E941ED">
        <w:rPr>
          <w:rFonts w:ascii="Times New Roman" w:hAnsi="Times New Roman" w:cs="Times New Roman"/>
          <w:b/>
          <w:bCs/>
          <w:sz w:val="24"/>
          <w:szCs w:val="24"/>
        </w:rPr>
        <w:t>joint strategies</w:t>
      </w:r>
      <w:r w:rsidRPr="00E941ED">
        <w:rPr>
          <w:rFonts w:ascii="Times New Roman" w:hAnsi="Times New Roman" w:cs="Times New Roman"/>
          <w:sz w:val="24"/>
          <w:szCs w:val="24"/>
        </w:rPr>
        <w:t xml:space="preserve"> involving government and NGOs.</w:t>
      </w:r>
    </w:p>
    <w:p w14:paraId="43A27659" w14:textId="77777777" w:rsidR="00E941ED" w:rsidRPr="00E941ED" w:rsidRDefault="00E941ED" w:rsidP="00E94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1ED">
        <w:rPr>
          <w:rFonts w:ascii="Times New Roman" w:hAnsi="Times New Roman" w:cs="Times New Roman"/>
          <w:b/>
          <w:bCs/>
          <w:sz w:val="24"/>
          <w:szCs w:val="24"/>
        </w:rPr>
        <w:t>Instructions</w:t>
      </w:r>
    </w:p>
    <w:p w14:paraId="4AA30D59" w14:textId="77777777" w:rsidR="00E941ED" w:rsidRPr="00E941ED" w:rsidRDefault="00E941ED" w:rsidP="00E941ED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Draw a rural agribusiness case (e.g., women-led dairy cooperative).</w:t>
      </w:r>
    </w:p>
    <w:p w14:paraId="6C43E114" w14:textId="77777777" w:rsidR="00E941ED" w:rsidRPr="00E941ED" w:rsidRDefault="00E941ED" w:rsidP="00E941ED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lastRenderedPageBreak/>
        <w:t>Select appropriate government schemes and NGO interventions.</w:t>
      </w:r>
    </w:p>
    <w:p w14:paraId="031E9CA1" w14:textId="77777777" w:rsidR="00E941ED" w:rsidRPr="00E941ED" w:rsidRDefault="00E941ED" w:rsidP="00E941ED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Predict economic and social impact.</w:t>
      </w:r>
    </w:p>
    <w:p w14:paraId="486B7061" w14:textId="77777777" w:rsidR="00E941ED" w:rsidRPr="00E941ED" w:rsidRDefault="00E941ED" w:rsidP="00E94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1ED">
        <w:rPr>
          <w:rFonts w:ascii="Times New Roman" w:hAnsi="Times New Roman" w:cs="Times New Roman"/>
          <w:b/>
          <w:bCs/>
          <w:sz w:val="24"/>
          <w:szCs w:val="24"/>
        </w:rPr>
        <w:t>Example Clue (Elaborate)</w:t>
      </w:r>
    </w:p>
    <w:p w14:paraId="5CC3134E" w14:textId="77777777" w:rsidR="00E941ED" w:rsidRPr="00E941ED" w:rsidRDefault="00E941ED" w:rsidP="00E941ED">
      <w:p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“An NGO trains farmers while the government provides subsidies and market access.”</w:t>
      </w:r>
    </w:p>
    <w:p w14:paraId="42C86E8D" w14:textId="77777777" w:rsidR="00E941ED" w:rsidRPr="00E941ED" w:rsidRDefault="00E941ED" w:rsidP="00E941ED">
      <w:p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Segoe UI Emoji" w:hAnsi="Segoe UI Emoji" w:cs="Segoe UI Emoji"/>
          <w:sz w:val="24"/>
          <w:szCs w:val="24"/>
        </w:rPr>
        <w:t>👉</w:t>
      </w:r>
      <w:r w:rsidRPr="00E941ED">
        <w:rPr>
          <w:rFonts w:ascii="Times New Roman" w:hAnsi="Times New Roman" w:cs="Times New Roman"/>
          <w:sz w:val="24"/>
          <w:szCs w:val="24"/>
        </w:rPr>
        <w:t xml:space="preserve"> </w:t>
      </w:r>
      <w:r w:rsidRPr="00E941ED">
        <w:rPr>
          <w:rFonts w:ascii="Times New Roman" w:hAnsi="Times New Roman" w:cs="Times New Roman"/>
          <w:b/>
          <w:bCs/>
          <w:sz w:val="24"/>
          <w:szCs w:val="24"/>
        </w:rPr>
        <w:t>Role Highlighted:</w:t>
      </w:r>
      <w:r w:rsidRPr="00E941ED">
        <w:rPr>
          <w:rFonts w:ascii="Times New Roman" w:hAnsi="Times New Roman" w:cs="Times New Roman"/>
          <w:sz w:val="24"/>
          <w:szCs w:val="24"/>
        </w:rPr>
        <w:t xml:space="preserve"> </w:t>
      </w:r>
      <w:r w:rsidRPr="00E941ED">
        <w:rPr>
          <w:rFonts w:ascii="Times New Roman" w:hAnsi="Times New Roman" w:cs="Times New Roman"/>
          <w:i/>
          <w:iCs/>
          <w:sz w:val="24"/>
          <w:szCs w:val="24"/>
        </w:rPr>
        <w:t>Capacity building by NGOs + policy and financial support by government</w:t>
      </w:r>
    </w:p>
    <w:p w14:paraId="1E46018C" w14:textId="77777777" w:rsidR="00E941ED" w:rsidRPr="00E941ED" w:rsidRDefault="00E941ED" w:rsidP="00E94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1ED">
        <w:rPr>
          <w:rFonts w:ascii="Times New Roman" w:hAnsi="Times New Roman" w:cs="Times New Roman"/>
          <w:b/>
          <w:bCs/>
          <w:sz w:val="24"/>
          <w:szCs w:val="24"/>
        </w:rPr>
        <w:t>Winning Criteria</w:t>
      </w:r>
    </w:p>
    <w:p w14:paraId="7EB62807" w14:textId="77777777" w:rsidR="00E941ED" w:rsidRPr="00E941ED" w:rsidRDefault="00E941ED" w:rsidP="00E941ED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Most effective combined strategy</w:t>
      </w:r>
    </w:p>
    <w:p w14:paraId="2D2AA262" w14:textId="77777777" w:rsidR="00E941ED" w:rsidRPr="00E941ED" w:rsidRDefault="00E941ED" w:rsidP="00E941ED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E941ED">
        <w:rPr>
          <w:rFonts w:ascii="Times New Roman" w:hAnsi="Times New Roman" w:cs="Times New Roman"/>
          <w:sz w:val="24"/>
          <w:szCs w:val="24"/>
        </w:rPr>
        <w:t>Clear linkage between roles and outcomes</w:t>
      </w:r>
    </w:p>
    <w:p w14:paraId="09B5E9CE" w14:textId="77777777" w:rsidR="00E941ED" w:rsidRPr="00E941ED" w:rsidRDefault="00E941ED" w:rsidP="00E941ED">
      <w:pPr>
        <w:rPr>
          <w:rFonts w:ascii="Times New Roman" w:hAnsi="Times New Roman" w:cs="Times New Roman"/>
          <w:sz w:val="24"/>
          <w:szCs w:val="24"/>
        </w:rPr>
      </w:pPr>
    </w:p>
    <w:sectPr w:rsidR="00E941ED" w:rsidRPr="00E941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05DE"/>
    <w:multiLevelType w:val="multilevel"/>
    <w:tmpl w:val="9C947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25C8C"/>
    <w:multiLevelType w:val="multilevel"/>
    <w:tmpl w:val="5CD8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05D6F"/>
    <w:multiLevelType w:val="multilevel"/>
    <w:tmpl w:val="7F543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8D4D6C"/>
    <w:multiLevelType w:val="multilevel"/>
    <w:tmpl w:val="D894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632A05"/>
    <w:multiLevelType w:val="multilevel"/>
    <w:tmpl w:val="5CB04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C30C0C"/>
    <w:multiLevelType w:val="multilevel"/>
    <w:tmpl w:val="8E5AA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3B6E79"/>
    <w:multiLevelType w:val="multilevel"/>
    <w:tmpl w:val="D498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6B7295"/>
    <w:multiLevelType w:val="multilevel"/>
    <w:tmpl w:val="2116A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F131E6"/>
    <w:multiLevelType w:val="multilevel"/>
    <w:tmpl w:val="F82C5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A75E62"/>
    <w:multiLevelType w:val="multilevel"/>
    <w:tmpl w:val="21448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F831FD"/>
    <w:multiLevelType w:val="multilevel"/>
    <w:tmpl w:val="D6BEE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EF5690"/>
    <w:multiLevelType w:val="multilevel"/>
    <w:tmpl w:val="271EE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75193A"/>
    <w:multiLevelType w:val="multilevel"/>
    <w:tmpl w:val="0A523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7106EA"/>
    <w:multiLevelType w:val="multilevel"/>
    <w:tmpl w:val="E0F4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33133D"/>
    <w:multiLevelType w:val="multilevel"/>
    <w:tmpl w:val="6014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570AE5"/>
    <w:multiLevelType w:val="multilevel"/>
    <w:tmpl w:val="5EF4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9E22D3"/>
    <w:multiLevelType w:val="multilevel"/>
    <w:tmpl w:val="5FDE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001039"/>
    <w:multiLevelType w:val="multilevel"/>
    <w:tmpl w:val="01462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8C1906"/>
    <w:multiLevelType w:val="multilevel"/>
    <w:tmpl w:val="5DF8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CF7CD5"/>
    <w:multiLevelType w:val="multilevel"/>
    <w:tmpl w:val="7840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E24C54"/>
    <w:multiLevelType w:val="multilevel"/>
    <w:tmpl w:val="0F00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126FE4"/>
    <w:multiLevelType w:val="multilevel"/>
    <w:tmpl w:val="A9C2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43158C"/>
    <w:multiLevelType w:val="multilevel"/>
    <w:tmpl w:val="9428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412387"/>
    <w:multiLevelType w:val="multilevel"/>
    <w:tmpl w:val="73E0B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EB1FEC"/>
    <w:multiLevelType w:val="multilevel"/>
    <w:tmpl w:val="BA0A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9F19C8"/>
    <w:multiLevelType w:val="multilevel"/>
    <w:tmpl w:val="75F8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BB755D"/>
    <w:multiLevelType w:val="multilevel"/>
    <w:tmpl w:val="6FF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C010EB"/>
    <w:multiLevelType w:val="multilevel"/>
    <w:tmpl w:val="7550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E72545"/>
    <w:multiLevelType w:val="multilevel"/>
    <w:tmpl w:val="277AB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7016500">
    <w:abstractNumId w:val="24"/>
  </w:num>
  <w:num w:numId="2" w16cid:durableId="329604900">
    <w:abstractNumId w:val="12"/>
  </w:num>
  <w:num w:numId="3" w16cid:durableId="2076320715">
    <w:abstractNumId w:val="14"/>
  </w:num>
  <w:num w:numId="4" w16cid:durableId="784614331">
    <w:abstractNumId w:val="22"/>
  </w:num>
  <w:num w:numId="5" w16cid:durableId="1457875185">
    <w:abstractNumId w:val="10"/>
  </w:num>
  <w:num w:numId="6" w16cid:durableId="86850168">
    <w:abstractNumId w:val="18"/>
  </w:num>
  <w:num w:numId="7" w16cid:durableId="250890631">
    <w:abstractNumId w:val="20"/>
  </w:num>
  <w:num w:numId="8" w16cid:durableId="1707946179">
    <w:abstractNumId w:val="2"/>
  </w:num>
  <w:num w:numId="9" w16cid:durableId="1498839883">
    <w:abstractNumId w:val="26"/>
  </w:num>
  <w:num w:numId="10" w16cid:durableId="531840681">
    <w:abstractNumId w:val="13"/>
  </w:num>
  <w:num w:numId="11" w16cid:durableId="1735351892">
    <w:abstractNumId w:val="7"/>
  </w:num>
  <w:num w:numId="12" w16cid:durableId="989793451">
    <w:abstractNumId w:val="1"/>
  </w:num>
  <w:num w:numId="13" w16cid:durableId="246232891">
    <w:abstractNumId w:val="15"/>
  </w:num>
  <w:num w:numId="14" w16cid:durableId="69472136">
    <w:abstractNumId w:val="0"/>
  </w:num>
  <w:num w:numId="15" w16cid:durableId="1302660465">
    <w:abstractNumId w:val="11"/>
  </w:num>
  <w:num w:numId="16" w16cid:durableId="2121104109">
    <w:abstractNumId w:val="28"/>
  </w:num>
  <w:num w:numId="17" w16cid:durableId="1296375747">
    <w:abstractNumId w:val="6"/>
  </w:num>
  <w:num w:numId="18" w16cid:durableId="1337072835">
    <w:abstractNumId w:val="19"/>
  </w:num>
  <w:num w:numId="19" w16cid:durableId="1623923575">
    <w:abstractNumId w:val="5"/>
  </w:num>
  <w:num w:numId="20" w16cid:durableId="684210491">
    <w:abstractNumId w:val="25"/>
  </w:num>
  <w:num w:numId="21" w16cid:durableId="1148863827">
    <w:abstractNumId w:val="16"/>
  </w:num>
  <w:num w:numId="22" w16cid:durableId="10960182">
    <w:abstractNumId w:val="17"/>
  </w:num>
  <w:num w:numId="23" w16cid:durableId="1165825187">
    <w:abstractNumId w:val="3"/>
  </w:num>
  <w:num w:numId="24" w16cid:durableId="52042380">
    <w:abstractNumId w:val="27"/>
  </w:num>
  <w:num w:numId="25" w16cid:durableId="2046638969">
    <w:abstractNumId w:val="9"/>
  </w:num>
  <w:num w:numId="26" w16cid:durableId="1057320077">
    <w:abstractNumId w:val="21"/>
  </w:num>
  <w:num w:numId="27" w16cid:durableId="853421609">
    <w:abstractNumId w:val="8"/>
  </w:num>
  <w:num w:numId="28" w16cid:durableId="508061671">
    <w:abstractNumId w:val="4"/>
  </w:num>
  <w:num w:numId="29" w16cid:durableId="13645494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09"/>
    <w:rsid w:val="0033697E"/>
    <w:rsid w:val="00855A5A"/>
    <w:rsid w:val="00A805BA"/>
    <w:rsid w:val="00B24309"/>
    <w:rsid w:val="00E941ED"/>
    <w:rsid w:val="00E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9B238"/>
  <w15:chartTrackingRefBased/>
  <w15:docId w15:val="{EE2E6926-ADBF-454D-94B7-CDDC18F9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309"/>
  </w:style>
  <w:style w:type="paragraph" w:styleId="Heading1">
    <w:name w:val="heading 1"/>
    <w:basedOn w:val="Normal"/>
    <w:next w:val="Normal"/>
    <w:link w:val="Heading1Char"/>
    <w:uiPriority w:val="9"/>
    <w:qFormat/>
    <w:rsid w:val="00B24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30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30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30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3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30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30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30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3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3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3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3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3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3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3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3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430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30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30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30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699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2025-12-15T05:15:00Z</dcterms:created>
  <dcterms:modified xsi:type="dcterms:W3CDTF">2025-12-15T05:16:00Z</dcterms:modified>
</cp:coreProperties>
</file>