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polymers of glucose is stored by animals?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Cellulose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Amylose</w:t>
      </w:r>
      <w:proofErr w:type="spellEnd"/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Amylopectin</w:t>
      </w:r>
      <w:proofErr w:type="spellEnd"/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Glycogen</w:t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is not a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semisynthetic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polymer?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cis-polyisoprene</w:t>
      </w:r>
      <w:proofErr w:type="spellEnd"/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Cellulose nitrate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Cellulose acetate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Vulcanised rubber</w:t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The commercial name of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polyacrylonitrile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is ______________.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Dacron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Orlon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acrilan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PVC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Bakelite</w:t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 is biodegradable?</w:t>
      </w: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48508A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3147060" cy="2541270"/>
            <wp:effectExtent l="19050" t="0" r="0" b="0"/>
            <wp:docPr id="1" name="Picture 1" descr="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In which of the following polymers ethylene glycol is one of the monomer units?</w:t>
      </w: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48508A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3126105" cy="2774950"/>
            <wp:effectExtent l="19050" t="0" r="0" b="0"/>
            <wp:docPr id="2" name="Picture 2" descr="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m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statements is not true about low density polythene?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Tough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Hard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Poor conductor of electricity</w:t>
      </w:r>
    </w:p>
    <w:p w:rsidR="0048508A" w:rsidRPr="0048508A" w:rsidRDefault="0048508A" w:rsidP="0048508A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Highly branched structure</w:t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4848225" cy="956945"/>
            <wp:effectExtent l="19050" t="0" r="9525" b="0"/>
            <wp:docPr id="3" name="Picture 3" descr="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m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1275715" cy="1541780"/>
            <wp:effectExtent l="19050" t="0" r="635" b="0"/>
            <wp:docPr id="4" name="Picture 4" descr="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ym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 can be formed by using the following monomer unit?</w:t>
      </w: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  <w:r w:rsidRPr="0048508A">
        <w:rPr>
          <w:rFonts w:ascii="Arial" w:eastAsia="Times New Roman" w:hAnsi="Arial" w:cs="Arial"/>
          <w:noProof/>
          <w:color w:val="333333"/>
          <w:sz w:val="27"/>
          <w:szCs w:val="27"/>
          <w:lang w:eastAsia="en-IN"/>
        </w:rPr>
        <w:drawing>
          <wp:inline distT="0" distB="0" distL="0" distR="0">
            <wp:extent cx="1233170" cy="1180465"/>
            <wp:effectExtent l="19050" t="0" r="5080" b="0"/>
            <wp:docPr id="5" name="Picture 5" descr="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ym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Nylon 6, 6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Nylon 2–nylon 6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Melamine polymer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Nylon-6</w:t>
      </w:r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polymers,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need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atleast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one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diene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monomer for their preparation?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Dacron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Buna-S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Neoprene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Novolac</w:t>
      </w:r>
      <w:proofErr w:type="spellEnd"/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folloiwng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are characteristics of thermosetting polymers?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Heavily branched cross linked polymers.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Linear slightly branched long chain molecules.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iii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Become infusible on moulding so cannot be reused.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Soften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on heating and harden on cooling, can be reused.</w:t>
      </w:r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polymers are thermoplastic?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Teflon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Natural rubber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Neoprene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Polystyrene</w:t>
      </w:r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polymers are used as fibre?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Polytetrafluoroethane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Polychloroprene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Nylon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Terylene</w:t>
      </w:r>
      <w:proofErr w:type="spellEnd"/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are addition polymers?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Nylon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Melamine formaldehyde resin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Orlon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Polystyrene</w:t>
      </w:r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polymers are condensation polymers?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Bakelite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lastRenderedPageBreak/>
        <w:t>(ii) Teflon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Butyl rubber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Melamine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formaldehyde resin</w:t>
      </w:r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monomers form biodegradable polymers?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3-hydroxybutanoic acid + 3-hydroxypentanoic acid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(iii) Ethylene glycol +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phthalic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acid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Caprolactum</w:t>
      </w:r>
      <w:proofErr w:type="spellEnd"/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are example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of synthetic rubber?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Polychloroprene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Polyacrylonitrile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Buna-N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cis-polyisoprene</w:t>
      </w:r>
      <w:proofErr w:type="spellEnd"/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Which of the following polymers can have strong intermolecular forces?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) Nylon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Polystyrene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Rubber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Polyesters</w:t>
      </w:r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Which of the following polymers have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vinylic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monomer units?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Acrilan</w:t>
      </w:r>
      <w:proofErr w:type="spell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(ii) Polystyrene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(iii) Nylon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(iv) Teflon</w:t>
      </w:r>
      <w:proofErr w:type="gramEnd"/>
    </w:p>
    <w:p w:rsidR="0048508A" w:rsidRPr="0048508A" w:rsidRDefault="0048508A" w:rsidP="0048508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Vulcanisation makes rubber ______________.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(</w:t>
      </w:r>
      <w:proofErr w:type="spell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i</w:t>
      </w:r>
      <w:proofErr w:type="spell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)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more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elastic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(ii)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soluble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in inorganic solvent</w:t>
      </w:r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(iii)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crystalline</w:t>
      </w:r>
      <w:proofErr w:type="gramEnd"/>
    </w:p>
    <w:p w:rsidR="0048508A" w:rsidRPr="0048508A" w:rsidRDefault="0048508A" w:rsidP="0048508A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(iv) </w:t>
      </w:r>
      <w:proofErr w:type="gramStart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more</w:t>
      </w:r>
      <w:proofErr w:type="gramEnd"/>
      <w:r w:rsidRPr="0048508A">
        <w:rPr>
          <w:rFonts w:ascii="Arial" w:eastAsia="Times New Roman" w:hAnsi="Arial" w:cs="Arial"/>
          <w:color w:val="333333"/>
          <w:sz w:val="27"/>
          <w:szCs w:val="27"/>
          <w:lang w:eastAsia="en-IN"/>
        </w:rPr>
        <w:t xml:space="preserve"> stiff</w:t>
      </w:r>
    </w:p>
    <w:p w:rsidR="0048508A" w:rsidRPr="0048508A" w:rsidRDefault="0048508A" w:rsidP="0048508A">
      <w:pPr>
        <w:pStyle w:val="Default"/>
        <w:ind w:left="-284" w:hanging="142"/>
        <w:rPr>
          <w:rFonts w:ascii="Arial" w:hAnsi="Arial" w:cs="Arial"/>
          <w:color w:val="auto"/>
          <w:sz w:val="28"/>
          <w:szCs w:val="28"/>
        </w:rPr>
      </w:pPr>
      <w:r w:rsidRPr="0048508A">
        <w:rPr>
          <w:rFonts w:ascii="Arial" w:hAnsi="Arial" w:cs="Arial"/>
          <w:sz w:val="28"/>
          <w:szCs w:val="28"/>
        </w:rPr>
        <w:t xml:space="preserve">12. </w:t>
      </w:r>
      <w:r w:rsidRPr="0048508A">
        <w:rPr>
          <w:rFonts w:ascii="Arial" w:hAnsi="Arial" w:cs="Arial"/>
          <w:color w:val="auto"/>
          <w:sz w:val="28"/>
          <w:szCs w:val="28"/>
        </w:rPr>
        <w:t xml:space="preserve">The incorrect statement about LDP is: </w:t>
      </w:r>
    </w:p>
    <w:p w:rsidR="0048508A" w:rsidRPr="0048508A" w:rsidRDefault="0048508A" w:rsidP="0048508A">
      <w:pPr>
        <w:pStyle w:val="ListParagraph"/>
        <w:autoSpaceDE w:val="0"/>
        <w:autoSpaceDN w:val="0"/>
        <w:adjustRightInd w:val="0"/>
        <w:spacing w:after="0" w:line="240" w:lineRule="auto"/>
        <w:ind w:hanging="11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Pr="0048508A">
        <w:rPr>
          <w:rFonts w:ascii="Arial" w:hAnsi="Arial" w:cs="Arial"/>
          <w:sz w:val="28"/>
          <w:szCs w:val="28"/>
        </w:rPr>
        <w:t xml:space="preserve">) It is obtained through the free radical addition of </w:t>
      </w:r>
      <w:proofErr w:type="spellStart"/>
      <w:r w:rsidRPr="0048508A">
        <w:rPr>
          <w:rFonts w:ascii="Arial" w:hAnsi="Arial" w:cs="Arial"/>
          <w:sz w:val="28"/>
          <w:szCs w:val="28"/>
        </w:rPr>
        <w:t>ethene</w:t>
      </w:r>
      <w:proofErr w:type="spellEnd"/>
      <w:r w:rsidRPr="0048508A">
        <w:rPr>
          <w:rFonts w:ascii="Arial" w:hAnsi="Arial" w:cs="Arial"/>
          <w:sz w:val="28"/>
          <w:szCs w:val="28"/>
        </w:rPr>
        <w:t xml:space="preserve">. </w:t>
      </w:r>
    </w:p>
    <w:p w:rsidR="0048508A" w:rsidRPr="0048508A" w:rsidRDefault="0048508A" w:rsidP="0048508A">
      <w:pPr>
        <w:pStyle w:val="ListParagraph"/>
        <w:autoSpaceDE w:val="0"/>
        <w:autoSpaceDN w:val="0"/>
        <w:adjustRightInd w:val="0"/>
        <w:spacing w:after="0" w:line="240" w:lineRule="auto"/>
        <w:ind w:hanging="11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</w:t>
      </w:r>
      <w:r w:rsidRPr="0048508A">
        <w:rPr>
          <w:rFonts w:ascii="Arial" w:hAnsi="Arial" w:cs="Arial"/>
          <w:sz w:val="28"/>
          <w:szCs w:val="28"/>
        </w:rPr>
        <w:t xml:space="preserve">) It consists of linear molecules. </w:t>
      </w:r>
    </w:p>
    <w:p w:rsidR="0048508A" w:rsidRPr="0048508A" w:rsidRDefault="0048508A" w:rsidP="0048508A">
      <w:pPr>
        <w:pStyle w:val="ListParagraph"/>
        <w:autoSpaceDE w:val="0"/>
        <w:autoSpaceDN w:val="0"/>
        <w:adjustRightInd w:val="0"/>
        <w:spacing w:after="49" w:line="240" w:lineRule="auto"/>
        <w:ind w:hanging="11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</w:t>
      </w:r>
      <w:r w:rsidRPr="0048508A">
        <w:rPr>
          <w:rFonts w:ascii="Arial" w:hAnsi="Arial" w:cs="Arial"/>
          <w:sz w:val="28"/>
          <w:szCs w:val="28"/>
        </w:rPr>
        <w:t xml:space="preserve">) It is obtained by the H-atom abstraction. </w:t>
      </w:r>
    </w:p>
    <w:p w:rsidR="0048508A" w:rsidRPr="0048508A" w:rsidRDefault="0048508A" w:rsidP="0048508A">
      <w:pPr>
        <w:autoSpaceDE w:val="0"/>
        <w:autoSpaceDN w:val="0"/>
        <w:adjustRightInd w:val="0"/>
        <w:spacing w:after="0" w:line="240" w:lineRule="auto"/>
        <w:ind w:left="360" w:hanging="1146"/>
        <w:rPr>
          <w:rFonts w:ascii="Arial" w:hAnsi="Arial" w:cs="Arial"/>
          <w:sz w:val="28"/>
          <w:szCs w:val="28"/>
        </w:rPr>
      </w:pPr>
      <w:r w:rsidRPr="0048508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(iv</w:t>
      </w:r>
      <w:r w:rsidRPr="0048508A">
        <w:rPr>
          <w:rFonts w:ascii="Arial" w:hAnsi="Arial" w:cs="Arial"/>
          <w:sz w:val="28"/>
          <w:szCs w:val="28"/>
        </w:rPr>
        <w:t xml:space="preserve">) Peroxide is used as an initiator. </w:t>
      </w:r>
    </w:p>
    <w:p w:rsidR="0048508A" w:rsidRPr="0048508A" w:rsidRDefault="0048508A" w:rsidP="0048508A">
      <w:pPr>
        <w:pStyle w:val="ListParagraph"/>
        <w:shd w:val="clear" w:color="auto" w:fill="FFFFFF"/>
        <w:spacing w:after="0" w:line="240" w:lineRule="auto"/>
        <w:ind w:hanging="1146"/>
        <w:rPr>
          <w:rFonts w:ascii="Arial" w:eastAsia="Times New Roman" w:hAnsi="Arial" w:cs="Arial"/>
          <w:sz w:val="28"/>
          <w:szCs w:val="28"/>
          <w:lang w:val="en-IN" w:eastAsia="en-IN"/>
        </w:rPr>
      </w:pPr>
    </w:p>
    <w:p w:rsidR="00A63140" w:rsidRPr="0048508A" w:rsidRDefault="00A63140" w:rsidP="0048508A">
      <w:pPr>
        <w:ind w:hanging="1146"/>
        <w:rPr>
          <w:rFonts w:ascii="Arial" w:hAnsi="Arial" w:cs="Arial"/>
        </w:rPr>
      </w:pPr>
    </w:p>
    <w:sectPr w:rsidR="00A63140" w:rsidRPr="0048508A" w:rsidSect="00A6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F17"/>
    <w:multiLevelType w:val="multilevel"/>
    <w:tmpl w:val="130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90922"/>
    <w:multiLevelType w:val="multilevel"/>
    <w:tmpl w:val="0352B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08A"/>
    <w:rsid w:val="0048508A"/>
    <w:rsid w:val="00A6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40"/>
  </w:style>
  <w:style w:type="paragraph" w:styleId="Heading3">
    <w:name w:val="heading 3"/>
    <w:basedOn w:val="Normal"/>
    <w:link w:val="Heading3Char"/>
    <w:uiPriority w:val="9"/>
    <w:qFormat/>
    <w:rsid w:val="00485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508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850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8A"/>
    <w:pPr>
      <w:ind w:left="720"/>
      <w:contextualSpacing/>
    </w:pPr>
    <w:rPr>
      <w:rFonts w:ascii="Latha" w:hAnsi="Latha" w:cs="Latha"/>
      <w:lang w:val="en-US"/>
    </w:rPr>
  </w:style>
  <w:style w:type="paragraph" w:customStyle="1" w:styleId="Default">
    <w:name w:val="Default"/>
    <w:rsid w:val="00485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2270</Characters>
  <Application>Microsoft Office Word</Application>
  <DocSecurity>0</DocSecurity>
  <Lines>18</Lines>
  <Paragraphs>5</Paragraphs>
  <ScaleCrop>false</ScaleCrop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2019-12-29T05:52:00Z</dcterms:created>
  <dcterms:modified xsi:type="dcterms:W3CDTF">2019-12-29T05:57:00Z</dcterms:modified>
</cp:coreProperties>
</file>