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r w:rsidRPr="00876A9C">
        <w:rPr>
          <w:rFonts w:ascii="Arial" w:hAnsi="Arial" w:cs="Arial"/>
          <w:b/>
          <w:noProof/>
          <w:sz w:val="28"/>
        </w:rPr>
        <w:drawing>
          <wp:inline distT="0" distB="0" distL="0" distR="0">
            <wp:extent cx="4029075" cy="952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4029075" cy="952500"/>
                    </a:xfrm>
                    <a:prstGeom prst="rect">
                      <a:avLst/>
                    </a:prstGeom>
                    <a:noFill/>
                  </pic:spPr>
                </pic:pic>
              </a:graphicData>
            </a:graphic>
          </wp:inline>
        </w:drawing>
      </w: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Pr="002B0C1E" w:rsidRDefault="00876A9C" w:rsidP="00876A9C">
      <w:pPr>
        <w:spacing w:after="0"/>
        <w:jc w:val="center"/>
        <w:rPr>
          <w:rFonts w:ascii="Arial" w:hAnsi="Arial" w:cs="Arial"/>
          <w:b/>
          <w:sz w:val="28"/>
        </w:rPr>
      </w:pPr>
      <w:r w:rsidRPr="002B0C1E">
        <w:rPr>
          <w:rFonts w:ascii="Arial" w:hAnsi="Arial" w:cs="Arial"/>
          <w:b/>
          <w:sz w:val="28"/>
        </w:rPr>
        <w:t>Unit – 6</w:t>
      </w:r>
    </w:p>
    <w:p w:rsidR="00876A9C" w:rsidRDefault="00876A9C" w:rsidP="00876A9C">
      <w:pPr>
        <w:spacing w:after="0"/>
        <w:jc w:val="center"/>
        <w:rPr>
          <w:rFonts w:ascii="Arial" w:hAnsi="Arial" w:cs="Arial"/>
          <w:b/>
          <w:sz w:val="28"/>
        </w:rPr>
      </w:pPr>
      <w:r w:rsidRPr="002B0C1E">
        <w:rPr>
          <w:rFonts w:ascii="Arial" w:hAnsi="Arial" w:cs="Arial"/>
          <w:b/>
          <w:sz w:val="28"/>
        </w:rPr>
        <w:t>Mystery</w:t>
      </w:r>
    </w:p>
    <w:p w:rsidR="00876A9C" w:rsidRDefault="00876A9C" w:rsidP="00876A9C">
      <w:pPr>
        <w:spacing w:after="0"/>
        <w:jc w:val="center"/>
        <w:rPr>
          <w:rFonts w:ascii="Arial" w:hAnsi="Arial" w:cs="Arial"/>
          <w:b/>
          <w:sz w:val="28"/>
        </w:rPr>
      </w:pPr>
      <w:r>
        <w:rPr>
          <w:rFonts w:ascii="Arial" w:hAnsi="Arial" w:cs="Arial"/>
          <w:b/>
          <w:sz w:val="28"/>
        </w:rPr>
        <w:t>Section -2</w:t>
      </w:r>
    </w:p>
    <w:p w:rsidR="00876A9C" w:rsidRDefault="00876A9C" w:rsidP="00876A9C">
      <w:pPr>
        <w:spacing w:after="0"/>
        <w:jc w:val="center"/>
        <w:rPr>
          <w:rFonts w:ascii="Arial" w:hAnsi="Arial" w:cs="Arial"/>
          <w:b/>
          <w:sz w:val="28"/>
        </w:rPr>
      </w:pPr>
      <w:r>
        <w:rPr>
          <w:rFonts w:ascii="Arial" w:hAnsi="Arial" w:cs="Arial"/>
          <w:b/>
          <w:sz w:val="28"/>
        </w:rPr>
        <w:t xml:space="preserve">Guilty </w:t>
      </w:r>
      <w:proofErr w:type="gramStart"/>
      <w:r>
        <w:rPr>
          <w:rFonts w:ascii="Arial" w:hAnsi="Arial" w:cs="Arial"/>
          <w:b/>
          <w:sz w:val="28"/>
        </w:rPr>
        <w:t>–  Horace</w:t>
      </w:r>
      <w:proofErr w:type="gramEnd"/>
      <w:r>
        <w:rPr>
          <w:rFonts w:ascii="Arial" w:hAnsi="Arial" w:cs="Arial"/>
          <w:b/>
          <w:sz w:val="28"/>
        </w:rPr>
        <w:t xml:space="preserve"> J Gardner and </w:t>
      </w:r>
      <w:proofErr w:type="spellStart"/>
      <w:r>
        <w:rPr>
          <w:rFonts w:ascii="Arial" w:hAnsi="Arial" w:cs="Arial"/>
          <w:b/>
          <w:sz w:val="28"/>
        </w:rPr>
        <w:t>Bonneviere</w:t>
      </w:r>
      <w:proofErr w:type="spellEnd"/>
      <w:r>
        <w:rPr>
          <w:rFonts w:ascii="Arial" w:hAnsi="Arial" w:cs="Arial"/>
          <w:b/>
          <w:sz w:val="28"/>
        </w:rPr>
        <w:t xml:space="preserve"> Arnaud.</w:t>
      </w:r>
    </w:p>
    <w:p w:rsidR="00876A9C" w:rsidRDefault="00876A9C" w:rsidP="00876A9C">
      <w:pPr>
        <w:spacing w:after="0"/>
        <w:rPr>
          <w:rFonts w:ascii="Arial" w:hAnsi="Arial" w:cs="Arial"/>
          <w:b/>
          <w:sz w:val="28"/>
        </w:rPr>
      </w:pPr>
      <w:r>
        <w:rPr>
          <w:rFonts w:ascii="Arial" w:hAnsi="Arial" w:cs="Arial"/>
          <w:b/>
          <w:sz w:val="28"/>
        </w:rPr>
        <w:t>Reading – 2</w:t>
      </w:r>
    </w:p>
    <w:p w:rsidR="00876A9C" w:rsidRDefault="00876A9C" w:rsidP="00876A9C">
      <w:pPr>
        <w:spacing w:after="0"/>
        <w:rPr>
          <w:rFonts w:ascii="Arial" w:hAnsi="Arial" w:cs="Arial"/>
          <w:b/>
          <w:sz w:val="28"/>
        </w:rPr>
      </w:pPr>
      <w:r>
        <w:rPr>
          <w:rFonts w:ascii="Arial" w:hAnsi="Arial" w:cs="Arial"/>
          <w:b/>
          <w:sz w:val="28"/>
        </w:rPr>
        <w:t>Answer the following questions:</w:t>
      </w:r>
    </w:p>
    <w:p w:rsidR="00876A9C" w:rsidRPr="00EB4AFC" w:rsidRDefault="00876A9C" w:rsidP="00876A9C">
      <w:pPr>
        <w:pStyle w:val="ListParagraph"/>
        <w:numPr>
          <w:ilvl w:val="0"/>
          <w:numId w:val="1"/>
        </w:numPr>
        <w:spacing w:after="0"/>
        <w:rPr>
          <w:rFonts w:ascii="Arial" w:hAnsi="Arial" w:cs="Arial"/>
          <w:b/>
          <w:sz w:val="28"/>
        </w:rPr>
      </w:pPr>
      <w:r>
        <w:rPr>
          <w:rFonts w:ascii="Arial" w:hAnsi="Arial" w:cs="Arial"/>
          <w:sz w:val="28"/>
        </w:rPr>
        <w:t xml:space="preserve">She sighs because it is ten and she knows that her son is toiling at a job, which she thinks </w:t>
      </w:r>
      <w:proofErr w:type="gramStart"/>
      <w:r>
        <w:rPr>
          <w:rFonts w:ascii="Arial" w:hAnsi="Arial" w:cs="Arial"/>
          <w:sz w:val="28"/>
        </w:rPr>
        <w:t>is not deserving</w:t>
      </w:r>
      <w:proofErr w:type="gramEnd"/>
      <w:r>
        <w:rPr>
          <w:rFonts w:ascii="Arial" w:hAnsi="Arial" w:cs="Arial"/>
          <w:sz w:val="28"/>
        </w:rPr>
        <w:t xml:space="preserve"> for his education.</w:t>
      </w:r>
    </w:p>
    <w:p w:rsidR="00876A9C" w:rsidRPr="00EB4AFC" w:rsidRDefault="00876A9C" w:rsidP="00876A9C">
      <w:pPr>
        <w:pStyle w:val="ListParagraph"/>
        <w:numPr>
          <w:ilvl w:val="0"/>
          <w:numId w:val="1"/>
        </w:numPr>
        <w:spacing w:after="0"/>
        <w:rPr>
          <w:rFonts w:ascii="Arial" w:hAnsi="Arial" w:cs="Arial"/>
          <w:b/>
          <w:sz w:val="28"/>
        </w:rPr>
      </w:pPr>
      <w:proofErr w:type="spellStart"/>
      <w:r>
        <w:rPr>
          <w:rFonts w:ascii="Arial" w:hAnsi="Arial" w:cs="Arial"/>
          <w:sz w:val="28"/>
        </w:rPr>
        <w:t>Mrs</w:t>
      </w:r>
      <w:proofErr w:type="spellEnd"/>
      <w:r>
        <w:rPr>
          <w:rFonts w:ascii="Arial" w:hAnsi="Arial" w:cs="Arial"/>
          <w:sz w:val="28"/>
        </w:rPr>
        <w:t xml:space="preserve"> Moore supports the way Larry has been sentenced for his crime. This shows that for her law is above everything else. Unlike Ma Ryan she does not feel any sympathy for Larry. This reveals the stern nature </w:t>
      </w:r>
      <w:proofErr w:type="spellStart"/>
      <w:r>
        <w:rPr>
          <w:rFonts w:ascii="Arial" w:hAnsi="Arial" w:cs="Arial"/>
          <w:sz w:val="28"/>
        </w:rPr>
        <w:t>Mrs</w:t>
      </w:r>
      <w:proofErr w:type="spellEnd"/>
      <w:r>
        <w:rPr>
          <w:rFonts w:ascii="Arial" w:hAnsi="Arial" w:cs="Arial"/>
          <w:sz w:val="28"/>
        </w:rPr>
        <w:t xml:space="preserve"> Moore has.</w:t>
      </w:r>
    </w:p>
    <w:p w:rsidR="00876A9C" w:rsidRPr="00A7567B" w:rsidRDefault="00876A9C" w:rsidP="00876A9C">
      <w:pPr>
        <w:pStyle w:val="ListParagraph"/>
        <w:spacing w:after="0"/>
        <w:rPr>
          <w:rFonts w:ascii="Arial" w:hAnsi="Arial" w:cs="Arial"/>
          <w:b/>
          <w:sz w:val="28"/>
        </w:rPr>
      </w:pPr>
      <w:r>
        <w:rPr>
          <w:rFonts w:ascii="Arial" w:hAnsi="Arial" w:cs="Arial"/>
          <w:sz w:val="28"/>
        </w:rPr>
        <w:t xml:space="preserve">On the other hand, Ma Ryan is a </w:t>
      </w:r>
      <w:proofErr w:type="gramStart"/>
      <w:r>
        <w:rPr>
          <w:rFonts w:ascii="Arial" w:hAnsi="Arial" w:cs="Arial"/>
          <w:sz w:val="28"/>
        </w:rPr>
        <w:t>more soft</w:t>
      </w:r>
      <w:proofErr w:type="gramEnd"/>
      <w:r>
        <w:rPr>
          <w:rFonts w:ascii="Arial" w:hAnsi="Arial" w:cs="Arial"/>
          <w:sz w:val="28"/>
        </w:rPr>
        <w:t xml:space="preserve"> natured lady who is more bothered about how ten valuable years have been taken out of a young man’s life. There is also a hint of remorse at what she considers a tough </w:t>
      </w:r>
      <w:proofErr w:type="spellStart"/>
      <w:r>
        <w:rPr>
          <w:rFonts w:ascii="Arial" w:hAnsi="Arial" w:cs="Arial"/>
          <w:sz w:val="28"/>
        </w:rPr>
        <w:t>judgement</w:t>
      </w:r>
      <w:proofErr w:type="spellEnd"/>
      <w:r>
        <w:rPr>
          <w:rFonts w:ascii="Arial" w:hAnsi="Arial" w:cs="Arial"/>
          <w:sz w:val="28"/>
        </w:rPr>
        <w:t>. The fact that she is worried about the company that her son had been keeping shows that somewhere in her mind she feels that the same fate could befall her son as well.</w:t>
      </w: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0F19B9" w:rsidRDefault="000F19B9" w:rsidP="00876A9C">
      <w:pPr>
        <w:jc w:val="center"/>
      </w:pPr>
    </w:p>
    <w:sectPr w:rsidR="000F19B9" w:rsidSect="000F19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346E"/>
    <w:multiLevelType w:val="hybridMultilevel"/>
    <w:tmpl w:val="705A9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A9C"/>
    <w:rsid w:val="000F19B9"/>
    <w:rsid w:val="004E4C3F"/>
    <w:rsid w:val="005F0AB7"/>
    <w:rsid w:val="0087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9C"/>
    <w:rPr>
      <w:rFonts w:ascii="Tahoma" w:hAnsi="Tahoma" w:cs="Tahoma"/>
      <w:sz w:val="16"/>
      <w:szCs w:val="16"/>
    </w:rPr>
  </w:style>
  <w:style w:type="paragraph" w:styleId="ListParagraph">
    <w:name w:val="List Paragraph"/>
    <w:basedOn w:val="Normal"/>
    <w:uiPriority w:val="34"/>
    <w:qFormat/>
    <w:rsid w:val="00876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2020-01-09T08:04:00Z</dcterms:created>
  <dcterms:modified xsi:type="dcterms:W3CDTF">2020-01-09T08:20:00Z</dcterms:modified>
</cp:coreProperties>
</file>